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566" w:rsidRPr="00926BBB" w:rsidRDefault="00363566" w:rsidP="009301D7">
      <w:pPr>
        <w:widowControl w:val="0"/>
        <w:tabs>
          <w:tab w:val="center" w:pos="7560"/>
        </w:tabs>
        <w:autoSpaceDE w:val="0"/>
        <w:autoSpaceDN w:val="0"/>
        <w:adjustRightInd w:val="0"/>
        <w:spacing w:before="240" w:after="0" w:line="240" w:lineRule="auto"/>
        <w:ind w:right="22"/>
        <w:jc w:val="center"/>
        <w:rPr>
          <w:rFonts w:ascii="Times New Roman" w:hAnsi="Times New Roman"/>
          <w:sz w:val="24"/>
          <w:szCs w:val="24"/>
        </w:rPr>
      </w:pPr>
      <w:r w:rsidRPr="00926BBB">
        <w:rPr>
          <w:rFonts w:ascii="Times New Roman" w:hAnsi="Times New Roman"/>
          <w:b/>
          <w:bCs/>
          <w:sz w:val="24"/>
          <w:szCs w:val="24"/>
        </w:rPr>
        <w:t>CÔNG TY TNHH BẢO HIỂM NHÂN THỌ AIA (VIỆT NAM)</w:t>
      </w:r>
    </w:p>
    <w:p w:rsidR="00363566" w:rsidRPr="00926BBB" w:rsidRDefault="00363566" w:rsidP="009301D7">
      <w:pPr>
        <w:widowControl w:val="0"/>
        <w:autoSpaceDE w:val="0"/>
        <w:autoSpaceDN w:val="0"/>
        <w:adjustRightInd w:val="0"/>
        <w:spacing w:before="8" w:after="0" w:line="100" w:lineRule="exact"/>
        <w:ind w:left="90" w:right="4368"/>
        <w:jc w:val="center"/>
        <w:rPr>
          <w:rFonts w:ascii="Times New Roman" w:hAnsi="Times New Roman"/>
          <w:sz w:val="24"/>
          <w:szCs w:val="24"/>
        </w:rPr>
      </w:pPr>
    </w:p>
    <w:p w:rsidR="00363566" w:rsidRPr="00926BBB" w:rsidRDefault="00363566" w:rsidP="009301D7">
      <w:pPr>
        <w:widowControl w:val="0"/>
        <w:autoSpaceDE w:val="0"/>
        <w:autoSpaceDN w:val="0"/>
        <w:adjustRightInd w:val="0"/>
        <w:spacing w:before="34" w:after="0" w:line="240" w:lineRule="auto"/>
        <w:ind w:left="180" w:right="1102"/>
        <w:jc w:val="center"/>
        <w:rPr>
          <w:rFonts w:ascii="Times New Roman" w:hAnsi="Times New Roman"/>
          <w:b/>
          <w:bCs/>
          <w:sz w:val="24"/>
          <w:szCs w:val="24"/>
        </w:rPr>
      </w:pPr>
      <w:r w:rsidRPr="00926BBB">
        <w:rPr>
          <w:rFonts w:ascii="Times New Roman" w:hAnsi="Times New Roman"/>
          <w:b/>
          <w:bCs/>
          <w:sz w:val="24"/>
          <w:szCs w:val="24"/>
        </w:rPr>
        <w:t>BẢNG MINH HỌA HỢP ĐỒNG BẢO HIỂM</w:t>
      </w:r>
    </w:p>
    <w:p w:rsidR="00363566" w:rsidRPr="00926BBB" w:rsidRDefault="00363566" w:rsidP="009301D7">
      <w:pPr>
        <w:widowControl w:val="0"/>
        <w:autoSpaceDE w:val="0"/>
        <w:autoSpaceDN w:val="0"/>
        <w:adjustRightInd w:val="0"/>
        <w:spacing w:before="2" w:after="0" w:line="140" w:lineRule="exact"/>
        <w:jc w:val="center"/>
        <w:rPr>
          <w:rFonts w:ascii="Times New Roman" w:hAnsi="Times New Roman"/>
          <w:sz w:val="24"/>
          <w:szCs w:val="24"/>
        </w:rPr>
      </w:pPr>
    </w:p>
    <w:p w:rsidR="00363566" w:rsidRPr="009301D7" w:rsidRDefault="00226E53" w:rsidP="009301D7">
      <w:pPr>
        <w:widowControl w:val="0"/>
        <w:tabs>
          <w:tab w:val="center" w:pos="6750"/>
        </w:tabs>
        <w:autoSpaceDE w:val="0"/>
        <w:autoSpaceDN w:val="0"/>
        <w:adjustRightInd w:val="0"/>
        <w:spacing w:after="0" w:line="240" w:lineRule="auto"/>
        <w:ind w:right="22"/>
        <w:jc w:val="center"/>
        <w:rPr>
          <w:rFonts w:ascii="Times New Roman" w:hAnsi="Times New Roman"/>
          <w:b/>
          <w:bCs/>
          <w:sz w:val="28"/>
          <w:szCs w:val="24"/>
        </w:rPr>
      </w:pPr>
      <w:r w:rsidRPr="004C059E">
        <w:rPr>
          <w:rFonts w:ascii="Times New Roman" w:hAnsi="Times New Roman"/>
          <w:b/>
          <w:bCs/>
          <w:sz w:val="28"/>
          <w:szCs w:val="28"/>
        </w:rPr>
        <w:t>B</w:t>
      </w:r>
      <w:r>
        <w:rPr>
          <w:rFonts w:ascii="Times New Roman" w:hAnsi="Times New Roman"/>
          <w:b/>
          <w:bCs/>
          <w:sz w:val="28"/>
          <w:szCs w:val="28"/>
        </w:rPr>
        <w:t>ẢO HIỂM</w:t>
      </w:r>
      <w:r w:rsidRPr="004C059E">
        <w:rPr>
          <w:rFonts w:ascii="Times New Roman" w:hAnsi="Times New Roman"/>
          <w:b/>
          <w:bCs/>
          <w:sz w:val="28"/>
          <w:szCs w:val="28"/>
        </w:rPr>
        <w:t xml:space="preserve"> HỖN HỢP </w:t>
      </w:r>
      <w:r>
        <w:rPr>
          <w:rFonts w:ascii="Times New Roman" w:hAnsi="Times New Roman"/>
          <w:b/>
          <w:bCs/>
          <w:sz w:val="28"/>
          <w:szCs w:val="28"/>
        </w:rPr>
        <w:t>VỚI QUYỀN LỢI TIỀN MẶT ĐỊNH KỲ MỖI 3 NĂM</w:t>
      </w:r>
    </w:p>
    <w:p w:rsidR="005D14A0" w:rsidRPr="00DD41D2" w:rsidRDefault="005D14A0" w:rsidP="001325D6">
      <w:pPr>
        <w:pStyle w:val="ListParagraph"/>
        <w:widowControl w:val="0"/>
        <w:numPr>
          <w:ilvl w:val="0"/>
          <w:numId w:val="2"/>
        </w:numPr>
        <w:tabs>
          <w:tab w:val="center" w:pos="6750"/>
        </w:tabs>
        <w:autoSpaceDE w:val="0"/>
        <w:autoSpaceDN w:val="0"/>
        <w:adjustRightInd w:val="0"/>
        <w:spacing w:before="240" w:after="120" w:line="240" w:lineRule="auto"/>
        <w:ind w:right="3082" w:hanging="450"/>
        <w:jc w:val="both"/>
        <w:rPr>
          <w:rFonts w:ascii="Times New Roman" w:hAnsi="Times New Roman"/>
          <w:b/>
          <w:bCs/>
          <w:sz w:val="24"/>
          <w:szCs w:val="24"/>
          <w:u w:val="single"/>
        </w:rPr>
      </w:pPr>
      <w:r w:rsidRPr="00DD41D2">
        <w:rPr>
          <w:rFonts w:ascii="Times New Roman" w:hAnsi="Times New Roman"/>
          <w:b/>
          <w:bCs/>
          <w:sz w:val="24"/>
          <w:szCs w:val="24"/>
          <w:u w:val="single"/>
        </w:rPr>
        <w:t>THÔNG TIN KHÁCH HÀNG</w:t>
      </w:r>
    </w:p>
    <w:p w:rsidR="00361597" w:rsidRDefault="00926BBB" w:rsidP="00177965">
      <w:pPr>
        <w:tabs>
          <w:tab w:val="left" w:pos="1170"/>
          <w:tab w:val="left" w:pos="6660"/>
          <w:tab w:val="left" w:pos="10980"/>
        </w:tabs>
        <w:spacing w:after="0" w:line="240" w:lineRule="auto"/>
        <w:jc w:val="both"/>
        <w:rPr>
          <w:rFonts w:ascii="Times New Roman" w:hAnsi="Times New Roman"/>
          <w:sz w:val="24"/>
        </w:rPr>
      </w:pPr>
      <w:r w:rsidRPr="00926BBB">
        <w:rPr>
          <w:rFonts w:ascii="Times New Roman" w:hAnsi="Times New Roman"/>
        </w:rPr>
        <w:tab/>
      </w:r>
      <w:r w:rsidRPr="00926BBB">
        <w:rPr>
          <w:rFonts w:ascii="Times New Roman" w:hAnsi="Times New Roman"/>
          <w:sz w:val="24"/>
        </w:rPr>
        <w:t>Bên</w:t>
      </w:r>
      <w:r>
        <w:rPr>
          <w:rFonts w:ascii="Times New Roman" w:hAnsi="Times New Roman"/>
          <w:sz w:val="24"/>
        </w:rPr>
        <w:t xml:space="preserve"> mua bảo hiểm: Nguyễn Văn </w:t>
      </w:r>
      <w:proofErr w:type="gramStart"/>
      <w:r>
        <w:rPr>
          <w:rFonts w:ascii="Times New Roman" w:hAnsi="Times New Roman"/>
          <w:sz w:val="24"/>
        </w:rPr>
        <w:t>A</w:t>
      </w:r>
      <w:proofErr w:type="gramEnd"/>
      <w:r>
        <w:rPr>
          <w:rFonts w:ascii="Times New Roman" w:hAnsi="Times New Roman"/>
          <w:sz w:val="24"/>
        </w:rPr>
        <w:tab/>
        <w:t>Giới tính: Nam</w:t>
      </w:r>
      <w:r>
        <w:rPr>
          <w:rFonts w:ascii="Times New Roman" w:hAnsi="Times New Roman"/>
          <w:sz w:val="24"/>
        </w:rPr>
        <w:tab/>
        <w:t>Tuổi: 35</w:t>
      </w:r>
    </w:p>
    <w:p w:rsidR="00926BBB" w:rsidRDefault="00926BBB" w:rsidP="0030494E">
      <w:pPr>
        <w:pStyle w:val="ListParagraph"/>
        <w:widowControl w:val="0"/>
        <w:numPr>
          <w:ilvl w:val="0"/>
          <w:numId w:val="2"/>
        </w:numPr>
        <w:tabs>
          <w:tab w:val="center" w:pos="6750"/>
          <w:tab w:val="right" w:pos="15660"/>
        </w:tabs>
        <w:autoSpaceDE w:val="0"/>
        <w:autoSpaceDN w:val="0"/>
        <w:adjustRightInd w:val="0"/>
        <w:spacing w:before="120" w:after="120" w:line="360" w:lineRule="auto"/>
        <w:ind w:right="29"/>
        <w:jc w:val="both"/>
        <w:rPr>
          <w:rFonts w:ascii="Times New Roman" w:hAnsi="Times New Roman"/>
          <w:b/>
          <w:bCs/>
          <w:sz w:val="24"/>
          <w:szCs w:val="24"/>
        </w:rPr>
      </w:pPr>
      <w:r w:rsidRPr="00DD41D2">
        <w:rPr>
          <w:rFonts w:ascii="Times New Roman" w:hAnsi="Times New Roman"/>
          <w:b/>
          <w:bCs/>
          <w:sz w:val="24"/>
          <w:szCs w:val="24"/>
          <w:u w:val="single"/>
        </w:rPr>
        <w:t>THÔNG TIN HỢP ĐỒNG BẢO HIỂM</w:t>
      </w:r>
      <w:r w:rsidR="000471D0">
        <w:rPr>
          <w:rFonts w:ascii="Times New Roman" w:hAnsi="Times New Roman"/>
          <w:b/>
          <w:bCs/>
          <w:sz w:val="24"/>
          <w:szCs w:val="24"/>
        </w:rPr>
        <w:t xml:space="preserve">  </w:t>
      </w:r>
      <w:r w:rsidR="000471D0">
        <w:rPr>
          <w:rFonts w:ascii="Times New Roman" w:hAnsi="Times New Roman"/>
          <w:b/>
          <w:bCs/>
          <w:sz w:val="24"/>
          <w:szCs w:val="24"/>
        </w:rPr>
        <w:tab/>
      </w:r>
      <w:r w:rsidR="000471D0">
        <w:rPr>
          <w:rFonts w:ascii="Times New Roman" w:hAnsi="Times New Roman"/>
          <w:b/>
          <w:bCs/>
          <w:sz w:val="24"/>
          <w:szCs w:val="24"/>
        </w:rPr>
        <w:tab/>
      </w:r>
      <w:r w:rsidR="000471D0" w:rsidRPr="000471D0">
        <w:rPr>
          <w:rFonts w:ascii="Times New Roman" w:hAnsi="Times New Roman" w:hint="eastAsia"/>
          <w:sz w:val="24"/>
        </w:rPr>
        <w:t>Đ</w:t>
      </w:r>
      <w:r w:rsidR="000471D0" w:rsidRPr="000471D0">
        <w:rPr>
          <w:rFonts w:ascii="Times New Roman" w:hAnsi="Times New Roman"/>
          <w:sz w:val="24"/>
        </w:rPr>
        <w:t xml:space="preserve">ơn vị: </w:t>
      </w:r>
      <w:r w:rsidR="000471D0" w:rsidRPr="000471D0">
        <w:rPr>
          <w:rFonts w:ascii="Times New Roman" w:hAnsi="Times New Roman" w:hint="eastAsia"/>
          <w:sz w:val="24"/>
        </w:rPr>
        <w:t>đ</w:t>
      </w:r>
      <w:r w:rsidR="000471D0" w:rsidRPr="000471D0">
        <w:rPr>
          <w:rFonts w:ascii="Times New Roman" w:hAnsi="Times New Roman"/>
          <w:sz w:val="24"/>
        </w:rPr>
        <w:t>ồng</w:t>
      </w:r>
    </w:p>
    <w:tbl>
      <w:tblPr>
        <w:tblStyle w:val="TableGrid"/>
        <w:tblW w:w="0" w:type="auto"/>
        <w:tblInd w:w="90" w:type="dxa"/>
        <w:tblLook w:val="04A0" w:firstRow="1" w:lastRow="0" w:firstColumn="1" w:lastColumn="0" w:noHBand="0" w:noVBand="1"/>
      </w:tblPr>
      <w:tblGrid>
        <w:gridCol w:w="4855"/>
        <w:gridCol w:w="1800"/>
        <w:gridCol w:w="1170"/>
        <w:gridCol w:w="900"/>
        <w:gridCol w:w="1350"/>
        <w:gridCol w:w="1227"/>
        <w:gridCol w:w="1743"/>
        <w:gridCol w:w="2627"/>
      </w:tblGrid>
      <w:tr w:rsidR="0053091E" w:rsidRPr="00E91B23" w:rsidTr="00226E53">
        <w:tc>
          <w:tcPr>
            <w:tcW w:w="4855"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E91B23">
              <w:rPr>
                <w:rFonts w:ascii="Times New Roman" w:hAnsi="Times New Roman"/>
                <w:b/>
                <w:bCs/>
                <w:sz w:val="24"/>
                <w:szCs w:val="24"/>
              </w:rPr>
              <w:t>Sản phẩm</w:t>
            </w:r>
          </w:p>
        </w:tc>
        <w:tc>
          <w:tcPr>
            <w:tcW w:w="1800"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Người được bảo hiểm</w:t>
            </w:r>
          </w:p>
        </w:tc>
        <w:tc>
          <w:tcPr>
            <w:tcW w:w="1170"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E91B23">
              <w:rPr>
                <w:rFonts w:ascii="Times New Roman" w:hAnsi="Times New Roman"/>
                <w:b/>
                <w:bCs/>
                <w:sz w:val="24"/>
                <w:szCs w:val="24"/>
              </w:rPr>
              <w:t>Tuổi tham gia bảo hiểm</w:t>
            </w:r>
          </w:p>
        </w:tc>
        <w:tc>
          <w:tcPr>
            <w:tcW w:w="900"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E91B23">
              <w:rPr>
                <w:rFonts w:ascii="Times New Roman" w:hAnsi="Times New Roman"/>
                <w:b/>
                <w:bCs/>
                <w:sz w:val="24"/>
                <w:szCs w:val="24"/>
              </w:rPr>
              <w:t>Giời tính</w:t>
            </w:r>
          </w:p>
        </w:tc>
        <w:tc>
          <w:tcPr>
            <w:tcW w:w="1350"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E91B23">
              <w:rPr>
                <w:rFonts w:ascii="Times New Roman" w:hAnsi="Times New Roman"/>
                <w:b/>
                <w:bCs/>
                <w:sz w:val="24"/>
                <w:szCs w:val="24"/>
              </w:rPr>
              <w:t>Thời hạn đóng phí (năm)</w:t>
            </w:r>
          </w:p>
        </w:tc>
        <w:tc>
          <w:tcPr>
            <w:tcW w:w="1227"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E91B23">
              <w:rPr>
                <w:rFonts w:ascii="Times New Roman" w:hAnsi="Times New Roman"/>
                <w:b/>
                <w:bCs/>
                <w:sz w:val="24"/>
                <w:szCs w:val="24"/>
              </w:rPr>
              <w:t>Thời hạn bảo hiểm (năm)</w:t>
            </w:r>
          </w:p>
        </w:tc>
        <w:tc>
          <w:tcPr>
            <w:tcW w:w="1743" w:type="dxa"/>
            <w:vAlign w:val="center"/>
          </w:tcPr>
          <w:p w:rsidR="00E91B23" w:rsidRDefault="00E91B23"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Pr>
                <w:rFonts w:ascii="Times New Roman" w:hAnsi="Times New Roman"/>
                <w:b/>
                <w:bCs/>
                <w:sz w:val="24"/>
                <w:szCs w:val="24"/>
              </w:rPr>
              <w:t>Số tiền</w:t>
            </w:r>
          </w:p>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E91B23">
              <w:rPr>
                <w:rFonts w:ascii="Times New Roman" w:hAnsi="Times New Roman"/>
                <w:b/>
                <w:bCs/>
                <w:sz w:val="24"/>
                <w:szCs w:val="24"/>
              </w:rPr>
              <w:t>bảo hiểm</w:t>
            </w:r>
          </w:p>
        </w:tc>
        <w:tc>
          <w:tcPr>
            <w:tcW w:w="2627" w:type="dxa"/>
            <w:vAlign w:val="center"/>
          </w:tcPr>
          <w:p w:rsidR="00926BBB" w:rsidRPr="00E91B23" w:rsidRDefault="00926BBB" w:rsidP="00CF3D38">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E91B23">
              <w:rPr>
                <w:rFonts w:ascii="Times New Roman" w:hAnsi="Times New Roman"/>
                <w:b/>
                <w:bCs/>
                <w:sz w:val="24"/>
                <w:szCs w:val="24"/>
              </w:rPr>
              <w:t>Ph</w:t>
            </w:r>
            <w:r w:rsidRPr="00E91B23">
              <w:rPr>
                <w:rFonts w:ascii="Times New Roman" w:hAnsi="Times New Roman" w:hint="eastAsia"/>
                <w:b/>
                <w:bCs/>
                <w:sz w:val="24"/>
                <w:szCs w:val="24"/>
              </w:rPr>
              <w:t>í</w:t>
            </w:r>
            <w:r w:rsidRPr="00E91B23">
              <w:rPr>
                <w:rFonts w:ascii="Times New Roman" w:hAnsi="Times New Roman"/>
                <w:b/>
                <w:bCs/>
                <w:sz w:val="24"/>
                <w:szCs w:val="24"/>
              </w:rPr>
              <w:t xml:space="preserve"> bảo hiểm cơ bản của sản phẩm ch</w:t>
            </w:r>
            <w:r w:rsidRPr="00E91B23">
              <w:rPr>
                <w:rFonts w:ascii="Times New Roman" w:hAnsi="Times New Roman" w:hint="eastAsia"/>
                <w:b/>
                <w:bCs/>
                <w:sz w:val="24"/>
                <w:szCs w:val="24"/>
              </w:rPr>
              <w:t>í</w:t>
            </w:r>
            <w:r w:rsidRPr="00E91B23">
              <w:rPr>
                <w:rFonts w:ascii="Times New Roman" w:hAnsi="Times New Roman"/>
                <w:b/>
                <w:bCs/>
                <w:sz w:val="24"/>
                <w:szCs w:val="24"/>
              </w:rPr>
              <w:t>nh v</w:t>
            </w:r>
            <w:r w:rsidRPr="00E91B23">
              <w:rPr>
                <w:rFonts w:ascii="Times New Roman" w:hAnsi="Times New Roman" w:hint="eastAsia"/>
                <w:b/>
                <w:bCs/>
                <w:sz w:val="24"/>
                <w:szCs w:val="24"/>
              </w:rPr>
              <w:t>à</w:t>
            </w:r>
            <w:r w:rsidRPr="00E91B23">
              <w:rPr>
                <w:rFonts w:ascii="Times New Roman" w:hAnsi="Times New Roman"/>
                <w:b/>
                <w:bCs/>
                <w:sz w:val="24"/>
                <w:szCs w:val="24"/>
              </w:rPr>
              <w:t xml:space="preserve"> ph</w:t>
            </w:r>
            <w:r w:rsidRPr="00E91B23">
              <w:rPr>
                <w:rFonts w:ascii="Times New Roman" w:hAnsi="Times New Roman" w:hint="eastAsia"/>
                <w:b/>
                <w:bCs/>
                <w:sz w:val="24"/>
                <w:szCs w:val="24"/>
              </w:rPr>
              <w:t>í</w:t>
            </w:r>
            <w:r w:rsidRPr="00E91B23">
              <w:rPr>
                <w:rFonts w:ascii="Times New Roman" w:hAnsi="Times New Roman"/>
                <w:b/>
                <w:bCs/>
                <w:sz w:val="24"/>
                <w:szCs w:val="24"/>
              </w:rPr>
              <w:t xml:space="preserve"> sản phẩm bổ sung theo </w:t>
            </w:r>
            <w:r w:rsidRPr="00E91B23">
              <w:rPr>
                <w:rFonts w:ascii="Times New Roman" w:hAnsi="Times New Roman" w:hint="eastAsia"/>
                <w:b/>
                <w:bCs/>
                <w:sz w:val="24"/>
                <w:szCs w:val="24"/>
              </w:rPr>
              <w:t>đ</w:t>
            </w:r>
            <w:r w:rsidRPr="00E91B23">
              <w:rPr>
                <w:rFonts w:ascii="Times New Roman" w:hAnsi="Times New Roman"/>
                <w:b/>
                <w:bCs/>
                <w:sz w:val="24"/>
                <w:szCs w:val="24"/>
              </w:rPr>
              <w:t>ịnh k</w:t>
            </w:r>
            <w:r w:rsidRPr="00E91B23">
              <w:rPr>
                <w:rFonts w:ascii="Times New Roman" w:hAnsi="Times New Roman" w:hint="eastAsia"/>
                <w:b/>
                <w:bCs/>
                <w:sz w:val="24"/>
                <w:szCs w:val="24"/>
              </w:rPr>
              <w:t>ỳ</w:t>
            </w:r>
            <w:r w:rsidRPr="00E91B23">
              <w:rPr>
                <w:rFonts w:ascii="Times New Roman" w:hAnsi="Times New Roman"/>
                <w:b/>
                <w:bCs/>
                <w:sz w:val="24"/>
                <w:szCs w:val="24"/>
              </w:rPr>
              <w:t xml:space="preserve"> n</w:t>
            </w:r>
            <w:r w:rsidRPr="00E91B23">
              <w:rPr>
                <w:rFonts w:ascii="Times New Roman" w:hAnsi="Times New Roman" w:hint="eastAsia"/>
                <w:b/>
                <w:bCs/>
                <w:sz w:val="24"/>
                <w:szCs w:val="24"/>
              </w:rPr>
              <w:t>ă</w:t>
            </w:r>
            <w:r w:rsidRPr="00E91B23">
              <w:rPr>
                <w:rFonts w:ascii="Times New Roman" w:hAnsi="Times New Roman"/>
                <w:b/>
                <w:bCs/>
                <w:sz w:val="24"/>
                <w:szCs w:val="24"/>
              </w:rPr>
              <w:t>m</w:t>
            </w:r>
          </w:p>
        </w:tc>
      </w:tr>
      <w:tr w:rsidR="0053091E" w:rsidRPr="00E91B23" w:rsidTr="00226E53">
        <w:trPr>
          <w:trHeight w:val="439"/>
        </w:trPr>
        <w:tc>
          <w:tcPr>
            <w:tcW w:w="4855" w:type="dxa"/>
            <w:vAlign w:val="center"/>
          </w:tcPr>
          <w:p w:rsidR="0053091E" w:rsidRPr="00E91B23" w:rsidRDefault="00926BBB" w:rsidP="00316003">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r w:rsidRPr="00E91B23">
              <w:rPr>
                <w:rFonts w:ascii="Times New Roman" w:hAnsi="Times New Roman"/>
                <w:bCs/>
                <w:sz w:val="24"/>
                <w:szCs w:val="24"/>
              </w:rPr>
              <w:t>Sản phầm chính</w:t>
            </w:r>
          </w:p>
          <w:p w:rsidR="00926BBB" w:rsidRPr="00E91B23" w:rsidRDefault="00226E53" w:rsidP="00316003">
            <w:pPr>
              <w:pStyle w:val="ListParagraph"/>
              <w:widowControl w:val="0"/>
              <w:tabs>
                <w:tab w:val="center" w:pos="6750"/>
              </w:tabs>
              <w:autoSpaceDE w:val="0"/>
              <w:autoSpaceDN w:val="0"/>
              <w:adjustRightInd w:val="0"/>
              <w:spacing w:before="120" w:after="120" w:line="240" w:lineRule="auto"/>
              <w:ind w:left="0"/>
              <w:jc w:val="both"/>
              <w:rPr>
                <w:rFonts w:ascii="Times New Roman" w:hAnsi="Times New Roman"/>
                <w:bCs/>
                <w:sz w:val="24"/>
                <w:szCs w:val="24"/>
              </w:rPr>
            </w:pPr>
            <w:r w:rsidRPr="002F018A">
              <w:rPr>
                <w:rFonts w:ascii="Times New Roman" w:hAnsi="Times New Roman"/>
                <w:sz w:val="24"/>
              </w:rPr>
              <w:t>Bảo hiểm hỗn hợp với quyền lợi tiền mặt định kỳ mỗi 3 năm</w:t>
            </w:r>
          </w:p>
        </w:tc>
        <w:tc>
          <w:tcPr>
            <w:tcW w:w="1800"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p>
          <w:p w:rsidR="0053091E" w:rsidRPr="00E91B23" w:rsidRDefault="0053091E" w:rsidP="00316003">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r w:rsidRPr="00E91B23">
              <w:rPr>
                <w:rFonts w:ascii="Times New Roman" w:hAnsi="Times New Roman"/>
                <w:bCs/>
                <w:sz w:val="24"/>
                <w:szCs w:val="24"/>
              </w:rPr>
              <w:t>Nguyễn Văn A</w:t>
            </w:r>
          </w:p>
        </w:tc>
        <w:tc>
          <w:tcPr>
            <w:tcW w:w="1170"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p w:rsidR="0053091E" w:rsidRPr="00E91B23" w:rsidRDefault="0053091E"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r w:rsidRPr="00E91B23">
              <w:rPr>
                <w:rFonts w:ascii="Times New Roman" w:hAnsi="Times New Roman"/>
                <w:bCs/>
                <w:sz w:val="24"/>
                <w:szCs w:val="24"/>
              </w:rPr>
              <w:t>3</w:t>
            </w:r>
            <w:r w:rsidR="00E91B23">
              <w:rPr>
                <w:rFonts w:ascii="Times New Roman" w:hAnsi="Times New Roman"/>
                <w:bCs/>
                <w:sz w:val="24"/>
                <w:szCs w:val="24"/>
              </w:rPr>
              <w:t>0</w:t>
            </w:r>
          </w:p>
        </w:tc>
        <w:tc>
          <w:tcPr>
            <w:tcW w:w="900" w:type="dxa"/>
            <w:vAlign w:val="center"/>
          </w:tcPr>
          <w:p w:rsidR="0053091E" w:rsidRPr="00E91B23" w:rsidRDefault="0053091E"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p w:rsidR="00926BBB" w:rsidRPr="00E91B23" w:rsidRDefault="0053091E"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r w:rsidRPr="00E91B23">
              <w:rPr>
                <w:rFonts w:ascii="Times New Roman" w:hAnsi="Times New Roman"/>
                <w:bCs/>
                <w:sz w:val="24"/>
                <w:szCs w:val="24"/>
              </w:rPr>
              <w:t>Nam</w:t>
            </w:r>
          </w:p>
        </w:tc>
        <w:tc>
          <w:tcPr>
            <w:tcW w:w="1350"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p w:rsidR="0053091E" w:rsidRPr="00E91B23" w:rsidRDefault="001325D6"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r w:rsidRPr="00E91B23">
              <w:rPr>
                <w:rFonts w:ascii="Times New Roman" w:hAnsi="Times New Roman"/>
                <w:bCs/>
                <w:sz w:val="24"/>
                <w:szCs w:val="24"/>
              </w:rPr>
              <w:t>9</w:t>
            </w:r>
          </w:p>
        </w:tc>
        <w:tc>
          <w:tcPr>
            <w:tcW w:w="1227"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p w:rsidR="0053091E" w:rsidRPr="00E91B23" w:rsidRDefault="001325D6"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r w:rsidRPr="00E91B23">
              <w:rPr>
                <w:rFonts w:ascii="Times New Roman" w:hAnsi="Times New Roman"/>
                <w:bCs/>
                <w:sz w:val="24"/>
                <w:szCs w:val="24"/>
              </w:rPr>
              <w:t>9</w:t>
            </w:r>
          </w:p>
        </w:tc>
        <w:tc>
          <w:tcPr>
            <w:tcW w:w="1743"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p>
          <w:p w:rsidR="0053091E" w:rsidRPr="00E91B23" w:rsidRDefault="00E91B23" w:rsidP="00316003">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Pr>
                <w:rFonts w:ascii="Times New Roman" w:hAnsi="Times New Roman"/>
                <w:bCs/>
                <w:sz w:val="24"/>
                <w:szCs w:val="24"/>
              </w:rPr>
              <w:t>5</w:t>
            </w:r>
            <w:r w:rsidR="0053091E" w:rsidRPr="00E91B23">
              <w:rPr>
                <w:rFonts w:ascii="Times New Roman" w:hAnsi="Times New Roman"/>
                <w:bCs/>
                <w:sz w:val="24"/>
                <w:szCs w:val="24"/>
              </w:rPr>
              <w:t>00.000.000</w:t>
            </w:r>
          </w:p>
        </w:tc>
        <w:tc>
          <w:tcPr>
            <w:tcW w:w="2627" w:type="dxa"/>
            <w:vAlign w:val="center"/>
          </w:tcPr>
          <w:p w:rsidR="00926BBB" w:rsidRPr="00E91B23" w:rsidRDefault="00926BBB" w:rsidP="00316003">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p>
          <w:p w:rsidR="0053091E" w:rsidRPr="00E91B23" w:rsidRDefault="00E91B23" w:rsidP="00316003">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Pr>
                <w:rFonts w:ascii="Times New Roman" w:hAnsi="Times New Roman"/>
                <w:sz w:val="24"/>
              </w:rPr>
              <w:t>66.500</w:t>
            </w:r>
            <w:r w:rsidRPr="00A6018E">
              <w:rPr>
                <w:rFonts w:ascii="Times New Roman" w:hAnsi="Times New Roman"/>
                <w:sz w:val="24"/>
              </w:rPr>
              <w:t>.000</w:t>
            </w:r>
          </w:p>
        </w:tc>
      </w:tr>
      <w:tr w:rsidR="0053091E" w:rsidRPr="00E91B23" w:rsidTr="00226E53">
        <w:tc>
          <w:tcPr>
            <w:tcW w:w="4855" w:type="dxa"/>
          </w:tcPr>
          <w:p w:rsidR="00926BBB" w:rsidRPr="00E91B23" w:rsidRDefault="00316003" w:rsidP="00316003">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i/>
                <w:sz w:val="24"/>
                <w:szCs w:val="24"/>
              </w:rPr>
            </w:pPr>
            <w:r>
              <w:rPr>
                <w:rFonts w:ascii="Times New Roman" w:hAnsi="Times New Roman"/>
                <w:bCs/>
                <w:i/>
                <w:sz w:val="24"/>
                <w:szCs w:val="24"/>
              </w:rPr>
              <w:t>Sản phẩm bổ sung</w:t>
            </w:r>
          </w:p>
          <w:p w:rsidR="00087316" w:rsidRPr="00E91B23" w:rsidRDefault="00E91B23" w:rsidP="00316003">
            <w:pPr>
              <w:pStyle w:val="ListParagraph"/>
              <w:widowControl w:val="0"/>
              <w:tabs>
                <w:tab w:val="center" w:pos="6750"/>
              </w:tabs>
              <w:autoSpaceDE w:val="0"/>
              <w:autoSpaceDN w:val="0"/>
              <w:adjustRightInd w:val="0"/>
              <w:spacing w:after="120" w:line="240" w:lineRule="auto"/>
              <w:ind w:left="158" w:right="-198"/>
              <w:jc w:val="both"/>
              <w:rPr>
                <w:rFonts w:ascii="Times New Roman" w:hAnsi="Times New Roman"/>
                <w:bCs/>
                <w:sz w:val="24"/>
                <w:szCs w:val="24"/>
              </w:rPr>
            </w:pPr>
            <w:r w:rsidRPr="00E91B23">
              <w:rPr>
                <w:rFonts w:ascii="Times New Roman" w:hAnsi="Times New Roman"/>
                <w:bCs/>
                <w:sz w:val="24"/>
                <w:szCs w:val="24"/>
              </w:rPr>
              <w:t>--- Không có sản phẩm bổ sung---</w:t>
            </w:r>
          </w:p>
          <w:p w:rsidR="00087316" w:rsidRPr="00E91B23" w:rsidRDefault="00087316" w:rsidP="00316003">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E91B23">
              <w:rPr>
                <w:rFonts w:ascii="Times New Roman" w:hAnsi="Times New Roman"/>
                <w:bCs/>
                <w:i/>
                <w:sz w:val="24"/>
                <w:szCs w:val="24"/>
              </w:rPr>
              <w:t>Tổng ph</w:t>
            </w:r>
            <w:r w:rsidRPr="00E91B23">
              <w:rPr>
                <w:rFonts w:ascii="Times New Roman" w:hAnsi="Times New Roman" w:hint="eastAsia"/>
                <w:bCs/>
                <w:i/>
                <w:sz w:val="24"/>
                <w:szCs w:val="24"/>
              </w:rPr>
              <w:t>í</w:t>
            </w:r>
            <w:r w:rsidRPr="00E91B23">
              <w:rPr>
                <w:rFonts w:ascii="Times New Roman" w:hAnsi="Times New Roman"/>
                <w:bCs/>
                <w:i/>
                <w:sz w:val="24"/>
                <w:szCs w:val="24"/>
              </w:rPr>
              <w:t xml:space="preserve"> sản phẩm bổ sung</w:t>
            </w:r>
          </w:p>
        </w:tc>
        <w:tc>
          <w:tcPr>
            <w:tcW w:w="1800"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bookmarkStart w:id="0" w:name="_GoBack"/>
            <w:bookmarkEnd w:id="0"/>
          </w:p>
        </w:tc>
        <w:tc>
          <w:tcPr>
            <w:tcW w:w="1170"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tc>
        <w:tc>
          <w:tcPr>
            <w:tcW w:w="900"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18"/>
              <w:jc w:val="center"/>
              <w:rPr>
                <w:rFonts w:ascii="Times New Roman" w:hAnsi="Times New Roman"/>
                <w:bCs/>
                <w:sz w:val="24"/>
                <w:szCs w:val="24"/>
              </w:rPr>
            </w:pPr>
          </w:p>
        </w:tc>
        <w:tc>
          <w:tcPr>
            <w:tcW w:w="1350"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18"/>
              <w:jc w:val="center"/>
              <w:rPr>
                <w:rFonts w:ascii="Times New Roman" w:hAnsi="Times New Roman"/>
                <w:bCs/>
                <w:sz w:val="24"/>
                <w:szCs w:val="24"/>
              </w:rPr>
            </w:pPr>
          </w:p>
        </w:tc>
        <w:tc>
          <w:tcPr>
            <w:tcW w:w="1227"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0"/>
              <w:jc w:val="center"/>
              <w:rPr>
                <w:rFonts w:ascii="Times New Roman" w:hAnsi="Times New Roman"/>
                <w:bCs/>
                <w:sz w:val="24"/>
                <w:szCs w:val="24"/>
              </w:rPr>
            </w:pPr>
          </w:p>
        </w:tc>
        <w:tc>
          <w:tcPr>
            <w:tcW w:w="1743" w:type="dxa"/>
          </w:tcPr>
          <w:p w:rsidR="00087316" w:rsidRPr="00E91B23" w:rsidRDefault="00087316" w:rsidP="00316003">
            <w:pPr>
              <w:pStyle w:val="ListParagraph"/>
              <w:widowControl w:val="0"/>
              <w:tabs>
                <w:tab w:val="center" w:pos="6750"/>
              </w:tabs>
              <w:autoSpaceDE w:val="0"/>
              <w:autoSpaceDN w:val="0"/>
              <w:adjustRightInd w:val="0"/>
              <w:spacing w:before="60" w:after="120" w:line="240" w:lineRule="auto"/>
              <w:ind w:left="157"/>
              <w:jc w:val="right"/>
              <w:rPr>
                <w:rFonts w:ascii="Times New Roman" w:hAnsi="Times New Roman"/>
                <w:bCs/>
                <w:sz w:val="24"/>
                <w:szCs w:val="24"/>
              </w:rPr>
            </w:pPr>
          </w:p>
        </w:tc>
        <w:tc>
          <w:tcPr>
            <w:tcW w:w="2627" w:type="dxa"/>
          </w:tcPr>
          <w:p w:rsidR="00087316" w:rsidRPr="00E91B23" w:rsidRDefault="00087316" w:rsidP="00316003">
            <w:pPr>
              <w:pStyle w:val="ListParagraph"/>
              <w:widowControl w:val="0"/>
              <w:tabs>
                <w:tab w:val="center" w:pos="6750"/>
              </w:tabs>
              <w:autoSpaceDE w:val="0"/>
              <w:autoSpaceDN w:val="0"/>
              <w:adjustRightInd w:val="0"/>
              <w:spacing w:before="60" w:after="60" w:line="240" w:lineRule="auto"/>
              <w:ind w:left="158"/>
              <w:jc w:val="right"/>
              <w:rPr>
                <w:rFonts w:ascii="Times New Roman" w:hAnsi="Times New Roman"/>
                <w:bCs/>
                <w:sz w:val="24"/>
                <w:szCs w:val="24"/>
              </w:rPr>
            </w:pPr>
          </w:p>
        </w:tc>
      </w:tr>
    </w:tbl>
    <w:p w:rsidR="00926BBB" w:rsidRDefault="00087316" w:rsidP="0030494E">
      <w:pPr>
        <w:pStyle w:val="ListParagraph"/>
        <w:widowControl w:val="0"/>
        <w:tabs>
          <w:tab w:val="left" w:pos="10080"/>
        </w:tabs>
        <w:autoSpaceDE w:val="0"/>
        <w:autoSpaceDN w:val="0"/>
        <w:adjustRightInd w:val="0"/>
        <w:spacing w:before="60" w:after="0" w:line="240" w:lineRule="auto"/>
        <w:ind w:left="187" w:right="3082"/>
        <w:jc w:val="both"/>
        <w:rPr>
          <w:rFonts w:ascii="Times New Roman" w:hAnsi="Times New Roman"/>
          <w:b/>
          <w:bCs/>
          <w:sz w:val="24"/>
          <w:szCs w:val="24"/>
        </w:rPr>
      </w:pPr>
      <w:r>
        <w:rPr>
          <w:rFonts w:ascii="Times New Roman" w:hAnsi="Times New Roman"/>
          <w:b/>
          <w:bCs/>
          <w:sz w:val="24"/>
          <w:szCs w:val="24"/>
        </w:rPr>
        <w:t>Phí bảo hiểm theo định kỳ</w:t>
      </w:r>
      <w:r>
        <w:rPr>
          <w:rFonts w:ascii="Times New Roman" w:hAnsi="Times New Roman"/>
          <w:b/>
          <w:bCs/>
          <w:sz w:val="24"/>
          <w:szCs w:val="24"/>
        </w:rPr>
        <w:tab/>
        <w:t>Năm</w:t>
      </w:r>
    </w:p>
    <w:p w:rsidR="00476FCA" w:rsidRDefault="00087316" w:rsidP="0030494E">
      <w:pPr>
        <w:tabs>
          <w:tab w:val="left" w:pos="1170"/>
          <w:tab w:val="left" w:pos="6660"/>
          <w:tab w:val="right" w:pos="11160"/>
        </w:tabs>
        <w:spacing w:after="0" w:line="240" w:lineRule="auto"/>
        <w:ind w:left="547"/>
        <w:jc w:val="both"/>
        <w:rPr>
          <w:rFonts w:ascii="Times New Roman" w:hAnsi="Times New Roman"/>
          <w:sz w:val="24"/>
        </w:rPr>
      </w:pPr>
      <w:r w:rsidRPr="00087316">
        <w:rPr>
          <w:rFonts w:ascii="Times New Roman" w:hAnsi="Times New Roman"/>
          <w:sz w:val="24"/>
        </w:rPr>
        <w:t>Ph</w:t>
      </w:r>
      <w:r w:rsidRPr="00087316">
        <w:rPr>
          <w:rFonts w:ascii="Times New Roman" w:hAnsi="Times New Roman" w:hint="eastAsia"/>
          <w:sz w:val="24"/>
        </w:rPr>
        <w:t>í</w:t>
      </w:r>
      <w:r w:rsidRPr="00087316">
        <w:rPr>
          <w:rFonts w:ascii="Times New Roman" w:hAnsi="Times New Roman"/>
          <w:sz w:val="24"/>
        </w:rPr>
        <w:t xml:space="preserve"> </w:t>
      </w:r>
      <w:r w:rsidR="00605C46">
        <w:rPr>
          <w:rFonts w:ascii="Times New Roman" w:hAnsi="Times New Roman"/>
          <w:sz w:val="24"/>
        </w:rPr>
        <w:t>của sản phẩm chính</w:t>
      </w:r>
      <w:r w:rsidR="001325D6">
        <w:rPr>
          <w:rFonts w:ascii="Times New Roman" w:hAnsi="Times New Roman"/>
          <w:sz w:val="24"/>
        </w:rPr>
        <w:tab/>
      </w:r>
      <w:r>
        <w:rPr>
          <w:rFonts w:ascii="Times New Roman" w:hAnsi="Times New Roman"/>
          <w:sz w:val="24"/>
        </w:rPr>
        <w:tab/>
      </w:r>
      <w:r w:rsidR="00E91B23">
        <w:rPr>
          <w:rFonts w:ascii="Times New Roman" w:hAnsi="Times New Roman"/>
          <w:sz w:val="24"/>
        </w:rPr>
        <w:t>66.500</w:t>
      </w:r>
      <w:r w:rsidR="00E91B23" w:rsidRPr="00A6018E">
        <w:rPr>
          <w:rFonts w:ascii="Times New Roman" w:hAnsi="Times New Roman"/>
          <w:sz w:val="24"/>
        </w:rPr>
        <w:t>.000</w:t>
      </w:r>
    </w:p>
    <w:p w:rsidR="00476FCA" w:rsidRDefault="00476FCA" w:rsidP="0030494E">
      <w:pPr>
        <w:tabs>
          <w:tab w:val="left" w:pos="1170"/>
          <w:tab w:val="right" w:pos="11160"/>
        </w:tabs>
        <w:spacing w:after="0" w:line="240" w:lineRule="auto"/>
        <w:ind w:left="547"/>
        <w:jc w:val="both"/>
        <w:rPr>
          <w:rFonts w:ascii="Times New Roman" w:hAnsi="Times New Roman"/>
          <w:sz w:val="24"/>
        </w:rPr>
      </w:pPr>
      <w:r w:rsidRPr="00476FCA">
        <w:rPr>
          <w:rFonts w:ascii="Times New Roman" w:hAnsi="Times New Roman"/>
          <w:sz w:val="24"/>
        </w:rPr>
        <w:t>Ph</w:t>
      </w:r>
      <w:r w:rsidRPr="00476FCA">
        <w:rPr>
          <w:rFonts w:ascii="Times New Roman" w:hAnsi="Times New Roman" w:hint="eastAsia"/>
          <w:sz w:val="24"/>
        </w:rPr>
        <w:t>í</w:t>
      </w:r>
      <w:r w:rsidRPr="00476FCA">
        <w:rPr>
          <w:rFonts w:ascii="Times New Roman" w:hAnsi="Times New Roman"/>
          <w:sz w:val="24"/>
        </w:rPr>
        <w:t xml:space="preserve"> của c</w:t>
      </w:r>
      <w:r w:rsidRPr="00476FCA">
        <w:rPr>
          <w:rFonts w:ascii="Times New Roman" w:hAnsi="Times New Roman" w:hint="eastAsia"/>
          <w:sz w:val="24"/>
        </w:rPr>
        <w:t>á</w:t>
      </w:r>
      <w:r w:rsidRPr="00476FCA">
        <w:rPr>
          <w:rFonts w:ascii="Times New Roman" w:hAnsi="Times New Roman"/>
          <w:sz w:val="24"/>
        </w:rPr>
        <w:t>c sản phẩm bổ sung</w:t>
      </w:r>
      <w:r>
        <w:rPr>
          <w:rFonts w:ascii="Times New Roman" w:hAnsi="Times New Roman"/>
          <w:sz w:val="24"/>
        </w:rPr>
        <w:tab/>
      </w:r>
      <w:r w:rsidR="00E91B23">
        <w:rPr>
          <w:rFonts w:ascii="Times New Roman" w:hAnsi="Times New Roman"/>
          <w:sz w:val="24"/>
        </w:rPr>
        <w:t>-</w:t>
      </w:r>
    </w:p>
    <w:p w:rsidR="00476FCA" w:rsidRDefault="00476FCA" w:rsidP="0030494E">
      <w:pPr>
        <w:pStyle w:val="ListParagraph"/>
        <w:widowControl w:val="0"/>
        <w:tabs>
          <w:tab w:val="right" w:pos="11160"/>
        </w:tabs>
        <w:autoSpaceDE w:val="0"/>
        <w:autoSpaceDN w:val="0"/>
        <w:adjustRightInd w:val="0"/>
        <w:spacing w:after="0" w:line="360" w:lineRule="auto"/>
        <w:ind w:left="180" w:right="3082"/>
        <w:jc w:val="both"/>
        <w:rPr>
          <w:rFonts w:ascii="Times New Roman" w:hAnsi="Times New Roman"/>
          <w:b/>
          <w:sz w:val="24"/>
        </w:rPr>
      </w:pPr>
      <w:r w:rsidRPr="00476FCA">
        <w:rPr>
          <w:rFonts w:ascii="Times New Roman" w:hAnsi="Times New Roman"/>
          <w:b/>
          <w:bCs/>
          <w:sz w:val="24"/>
          <w:szCs w:val="24"/>
        </w:rPr>
        <w:t>Tổng ph</w:t>
      </w:r>
      <w:r w:rsidRPr="00476FCA">
        <w:rPr>
          <w:rFonts w:ascii="Times New Roman" w:hAnsi="Times New Roman" w:hint="eastAsia"/>
          <w:b/>
          <w:bCs/>
          <w:sz w:val="24"/>
          <w:szCs w:val="24"/>
        </w:rPr>
        <w:t>í</w:t>
      </w:r>
      <w:r w:rsidRPr="00476FCA">
        <w:rPr>
          <w:rFonts w:ascii="Times New Roman" w:hAnsi="Times New Roman"/>
          <w:b/>
          <w:bCs/>
          <w:sz w:val="24"/>
          <w:szCs w:val="24"/>
        </w:rPr>
        <w:t xml:space="preserve"> bảo hiểm theo </w:t>
      </w:r>
      <w:r w:rsidRPr="00476FCA">
        <w:rPr>
          <w:rFonts w:ascii="Times New Roman" w:hAnsi="Times New Roman" w:hint="eastAsia"/>
          <w:b/>
          <w:bCs/>
          <w:sz w:val="24"/>
          <w:szCs w:val="24"/>
        </w:rPr>
        <w:t>đ</w:t>
      </w:r>
      <w:r w:rsidRPr="00476FCA">
        <w:rPr>
          <w:rFonts w:ascii="Times New Roman" w:hAnsi="Times New Roman"/>
          <w:b/>
          <w:bCs/>
          <w:sz w:val="24"/>
          <w:szCs w:val="24"/>
        </w:rPr>
        <w:t>ịnh k</w:t>
      </w:r>
      <w:r w:rsidRPr="00476FCA">
        <w:rPr>
          <w:rFonts w:ascii="Times New Roman" w:hAnsi="Times New Roman" w:hint="eastAsia"/>
          <w:b/>
          <w:bCs/>
          <w:sz w:val="24"/>
          <w:szCs w:val="24"/>
        </w:rPr>
        <w:t>ỳ</w:t>
      </w:r>
      <w:r>
        <w:rPr>
          <w:rFonts w:ascii="Times New Roman" w:hAnsi="Times New Roman"/>
          <w:b/>
          <w:bCs/>
          <w:sz w:val="24"/>
          <w:szCs w:val="24"/>
        </w:rPr>
        <w:tab/>
      </w:r>
      <w:r w:rsidR="00E91B23" w:rsidRPr="00E91B23">
        <w:rPr>
          <w:rFonts w:ascii="Times New Roman" w:hAnsi="Times New Roman"/>
          <w:b/>
          <w:sz w:val="24"/>
        </w:rPr>
        <w:t>66.500.000</w:t>
      </w:r>
    </w:p>
    <w:p w:rsidR="001325D6" w:rsidRDefault="001325D6" w:rsidP="001325D6">
      <w:pPr>
        <w:pStyle w:val="ListParagraph"/>
        <w:widowControl w:val="0"/>
        <w:numPr>
          <w:ilvl w:val="0"/>
          <w:numId w:val="2"/>
        </w:numPr>
        <w:tabs>
          <w:tab w:val="center" w:pos="6750"/>
          <w:tab w:val="right" w:pos="15660"/>
        </w:tabs>
        <w:autoSpaceDE w:val="0"/>
        <w:autoSpaceDN w:val="0"/>
        <w:adjustRightInd w:val="0"/>
        <w:spacing w:before="240" w:after="120" w:line="360" w:lineRule="auto"/>
        <w:ind w:right="22" w:hanging="270"/>
        <w:jc w:val="both"/>
        <w:rPr>
          <w:rFonts w:ascii="Times New Roman" w:hAnsi="Times New Roman"/>
          <w:b/>
          <w:bCs/>
          <w:sz w:val="24"/>
          <w:szCs w:val="24"/>
          <w:u w:val="single"/>
        </w:rPr>
      </w:pPr>
      <w:r w:rsidRPr="00DD41D2">
        <w:rPr>
          <w:rFonts w:ascii="Times New Roman" w:hAnsi="Times New Roman"/>
          <w:b/>
          <w:bCs/>
          <w:sz w:val="24"/>
          <w:szCs w:val="24"/>
          <w:u w:val="single"/>
        </w:rPr>
        <w:t>TH</w:t>
      </w:r>
      <w:r w:rsidRPr="00DD41D2">
        <w:rPr>
          <w:rFonts w:ascii="Times New Roman" w:hAnsi="Times New Roman" w:hint="eastAsia"/>
          <w:b/>
          <w:bCs/>
          <w:sz w:val="24"/>
          <w:szCs w:val="24"/>
          <w:u w:val="single"/>
        </w:rPr>
        <w:t>Ô</w:t>
      </w:r>
      <w:r w:rsidRPr="00DD41D2">
        <w:rPr>
          <w:rFonts w:ascii="Times New Roman" w:hAnsi="Times New Roman"/>
          <w:b/>
          <w:bCs/>
          <w:sz w:val="24"/>
          <w:szCs w:val="24"/>
          <w:u w:val="single"/>
        </w:rPr>
        <w:t>NG TIN SẢN PHẨM CH</w:t>
      </w:r>
      <w:r w:rsidRPr="00DD41D2">
        <w:rPr>
          <w:rFonts w:ascii="Times New Roman" w:hAnsi="Times New Roman" w:hint="eastAsia"/>
          <w:b/>
          <w:bCs/>
          <w:sz w:val="24"/>
          <w:szCs w:val="24"/>
          <w:u w:val="single"/>
        </w:rPr>
        <w:t>Í</w:t>
      </w:r>
      <w:r w:rsidRPr="00DD41D2">
        <w:rPr>
          <w:rFonts w:ascii="Times New Roman" w:hAnsi="Times New Roman"/>
          <w:b/>
          <w:bCs/>
          <w:sz w:val="24"/>
          <w:szCs w:val="24"/>
          <w:u w:val="single"/>
        </w:rPr>
        <w:t>NH:</w:t>
      </w:r>
    </w:p>
    <w:p w:rsidR="001325D6" w:rsidRPr="001325D6" w:rsidRDefault="001325D6" w:rsidP="0030494E">
      <w:pPr>
        <w:pStyle w:val="ListParagraph"/>
        <w:widowControl w:val="0"/>
        <w:tabs>
          <w:tab w:val="center" w:pos="6750"/>
          <w:tab w:val="right" w:pos="15660"/>
        </w:tabs>
        <w:autoSpaceDE w:val="0"/>
        <w:autoSpaceDN w:val="0"/>
        <w:adjustRightInd w:val="0"/>
        <w:spacing w:before="240" w:after="120" w:line="240" w:lineRule="auto"/>
        <w:ind w:right="29"/>
        <w:jc w:val="both"/>
        <w:rPr>
          <w:rFonts w:ascii="Times New Roman" w:hAnsi="Times New Roman"/>
          <w:b/>
          <w:bCs/>
          <w:sz w:val="24"/>
          <w:szCs w:val="24"/>
        </w:rPr>
      </w:pPr>
      <w:r w:rsidRPr="001325D6">
        <w:rPr>
          <w:rFonts w:ascii="Times New Roman" w:hAnsi="Times New Roman"/>
          <w:b/>
          <w:bCs/>
          <w:sz w:val="24"/>
          <w:szCs w:val="24"/>
        </w:rPr>
        <w:t xml:space="preserve">1. Quyền lợi tiền mặt </w:t>
      </w:r>
      <w:r w:rsidRPr="001325D6">
        <w:rPr>
          <w:rFonts w:ascii="Times New Roman" w:hAnsi="Times New Roman" w:hint="eastAsia"/>
          <w:b/>
          <w:bCs/>
          <w:sz w:val="24"/>
          <w:szCs w:val="24"/>
        </w:rPr>
        <w:t>đ</w:t>
      </w:r>
      <w:r w:rsidRPr="001325D6">
        <w:rPr>
          <w:rFonts w:ascii="Times New Roman" w:hAnsi="Times New Roman"/>
          <w:b/>
          <w:bCs/>
          <w:sz w:val="24"/>
          <w:szCs w:val="24"/>
        </w:rPr>
        <w:t>ịnh k</w:t>
      </w:r>
      <w:r w:rsidRPr="001325D6">
        <w:rPr>
          <w:rFonts w:ascii="Times New Roman" w:hAnsi="Times New Roman" w:hint="eastAsia"/>
          <w:b/>
          <w:bCs/>
          <w:sz w:val="24"/>
          <w:szCs w:val="24"/>
        </w:rPr>
        <w:t>ỳ</w:t>
      </w:r>
      <w:r w:rsidRPr="001325D6">
        <w:rPr>
          <w:rFonts w:ascii="Times New Roman" w:hAnsi="Times New Roman"/>
          <w:b/>
          <w:bCs/>
          <w:sz w:val="24"/>
          <w:szCs w:val="24"/>
        </w:rPr>
        <w:t>:</w:t>
      </w:r>
    </w:p>
    <w:tbl>
      <w:tblPr>
        <w:tblStyle w:val="TableGrid"/>
        <w:tblW w:w="0" w:type="auto"/>
        <w:tblInd w:w="1255" w:type="dxa"/>
        <w:tblLook w:val="04A0" w:firstRow="1" w:lastRow="0" w:firstColumn="1" w:lastColumn="0" w:noHBand="0" w:noVBand="1"/>
      </w:tblPr>
      <w:tblGrid>
        <w:gridCol w:w="3330"/>
        <w:gridCol w:w="1080"/>
        <w:gridCol w:w="1080"/>
        <w:gridCol w:w="1170"/>
      </w:tblGrid>
      <w:tr w:rsidR="001325D6" w:rsidRPr="00E91B23" w:rsidTr="00E91B23">
        <w:trPr>
          <w:trHeight w:val="250"/>
        </w:trPr>
        <w:tc>
          <w:tcPr>
            <w:tcW w:w="3330" w:type="dxa"/>
            <w:vAlign w:val="center"/>
          </w:tcPr>
          <w:p w:rsidR="001325D6" w:rsidRPr="00E91B23" w:rsidRDefault="001325D6" w:rsidP="001325D6">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Vào Ngày kỷ niệm hợp đồng lần thứ</w:t>
            </w:r>
          </w:p>
        </w:tc>
        <w:tc>
          <w:tcPr>
            <w:tcW w:w="108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right="67"/>
              <w:jc w:val="center"/>
              <w:rPr>
                <w:rFonts w:ascii="Times New Roman" w:hAnsi="Times New Roman"/>
                <w:bCs/>
                <w:sz w:val="24"/>
                <w:szCs w:val="24"/>
              </w:rPr>
            </w:pPr>
            <w:r w:rsidRPr="00E91B23">
              <w:rPr>
                <w:rFonts w:ascii="Times New Roman" w:hAnsi="Times New Roman"/>
                <w:bCs/>
                <w:sz w:val="24"/>
                <w:szCs w:val="24"/>
              </w:rPr>
              <w:t>3</w:t>
            </w:r>
          </w:p>
        </w:tc>
        <w:tc>
          <w:tcPr>
            <w:tcW w:w="108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right="32"/>
              <w:jc w:val="center"/>
              <w:rPr>
                <w:rFonts w:ascii="Times New Roman" w:hAnsi="Times New Roman"/>
                <w:bCs/>
                <w:sz w:val="24"/>
                <w:szCs w:val="24"/>
              </w:rPr>
            </w:pPr>
            <w:r w:rsidRPr="00E91B23">
              <w:rPr>
                <w:rFonts w:ascii="Times New Roman" w:hAnsi="Times New Roman"/>
                <w:bCs/>
                <w:sz w:val="24"/>
                <w:szCs w:val="24"/>
              </w:rPr>
              <w:t>6</w:t>
            </w:r>
          </w:p>
        </w:tc>
        <w:tc>
          <w:tcPr>
            <w:tcW w:w="117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9</w:t>
            </w:r>
          </w:p>
        </w:tc>
      </w:tr>
      <w:tr w:rsidR="001325D6" w:rsidRPr="00E91B23" w:rsidTr="00E91B23">
        <w:trPr>
          <w:trHeight w:val="259"/>
        </w:trPr>
        <w:tc>
          <w:tcPr>
            <w:tcW w:w="3330" w:type="dxa"/>
            <w:vAlign w:val="center"/>
          </w:tcPr>
          <w:p w:rsidR="00E91B23" w:rsidRDefault="00E91B23" w:rsidP="001325D6">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Pr>
                <w:rFonts w:ascii="Times New Roman" w:hAnsi="Times New Roman"/>
                <w:bCs/>
                <w:sz w:val="24"/>
                <w:szCs w:val="24"/>
              </w:rPr>
              <w:t>Tỷ lệ phần trăm của</w:t>
            </w:r>
          </w:p>
          <w:p w:rsidR="001325D6" w:rsidRPr="00E91B23" w:rsidRDefault="001325D6" w:rsidP="001325D6">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Số tiền bảo hiểm</w:t>
            </w:r>
          </w:p>
        </w:tc>
        <w:tc>
          <w:tcPr>
            <w:tcW w:w="108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10%</w:t>
            </w:r>
          </w:p>
        </w:tc>
        <w:tc>
          <w:tcPr>
            <w:tcW w:w="108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15%</w:t>
            </w:r>
          </w:p>
        </w:tc>
        <w:tc>
          <w:tcPr>
            <w:tcW w:w="1170" w:type="dxa"/>
            <w:vAlign w:val="center"/>
          </w:tcPr>
          <w:p w:rsidR="001325D6" w:rsidRPr="00E91B23" w:rsidRDefault="001325D6" w:rsidP="0030494E">
            <w:pPr>
              <w:pStyle w:val="ListParagraph"/>
              <w:widowControl w:val="0"/>
              <w:tabs>
                <w:tab w:val="center" w:pos="6750"/>
              </w:tabs>
              <w:autoSpaceDE w:val="0"/>
              <w:autoSpaceDN w:val="0"/>
              <w:adjustRightInd w:val="0"/>
              <w:spacing w:after="0" w:line="240" w:lineRule="auto"/>
              <w:ind w:left="158"/>
              <w:jc w:val="center"/>
              <w:rPr>
                <w:rFonts w:ascii="Times New Roman" w:hAnsi="Times New Roman"/>
                <w:bCs/>
                <w:sz w:val="24"/>
                <w:szCs w:val="24"/>
              </w:rPr>
            </w:pPr>
            <w:r w:rsidRPr="00E91B23">
              <w:rPr>
                <w:rFonts w:ascii="Times New Roman" w:hAnsi="Times New Roman"/>
                <w:bCs/>
                <w:sz w:val="24"/>
                <w:szCs w:val="24"/>
              </w:rPr>
              <w:t>20%</w:t>
            </w:r>
          </w:p>
        </w:tc>
      </w:tr>
    </w:tbl>
    <w:p w:rsidR="001325D6" w:rsidRDefault="0030494E" w:rsidP="0030494E">
      <w:pPr>
        <w:pStyle w:val="ListParagraph"/>
        <w:widowControl w:val="0"/>
        <w:tabs>
          <w:tab w:val="right" w:pos="11160"/>
        </w:tabs>
        <w:autoSpaceDE w:val="0"/>
        <w:autoSpaceDN w:val="0"/>
        <w:adjustRightInd w:val="0"/>
        <w:spacing w:before="60" w:after="60" w:line="240" w:lineRule="auto"/>
        <w:ind w:right="-68"/>
        <w:jc w:val="both"/>
        <w:rPr>
          <w:rFonts w:ascii="Times New Roman" w:hAnsi="Times New Roman"/>
          <w:sz w:val="24"/>
        </w:rPr>
      </w:pPr>
      <w:r w:rsidRPr="0030494E">
        <w:rPr>
          <w:rFonts w:ascii="Times New Roman" w:hAnsi="Times New Roman"/>
          <w:b/>
          <w:bCs/>
          <w:sz w:val="24"/>
          <w:szCs w:val="24"/>
        </w:rPr>
        <w:t>2. Quyền lợi bảo hiểm tử vong:</w:t>
      </w:r>
      <w:r>
        <w:rPr>
          <w:rFonts w:ascii="Times New Roman" w:hAnsi="Times New Roman"/>
          <w:b/>
          <w:bCs/>
          <w:sz w:val="24"/>
          <w:szCs w:val="24"/>
        </w:rPr>
        <w:t xml:space="preserve"> </w:t>
      </w:r>
      <w:r w:rsidRPr="0030494E">
        <w:rPr>
          <w:rFonts w:ascii="Times New Roman" w:hAnsi="Times New Roman"/>
          <w:sz w:val="24"/>
        </w:rPr>
        <w:t>Chi trả 100% Số tiền bảo hiểm cộng với toàn bộ Bảo tức tích lũy và Lãi chia thêm (nếu có).</w:t>
      </w:r>
    </w:p>
    <w:p w:rsidR="0030494E" w:rsidRDefault="0030494E" w:rsidP="0030494E">
      <w:pPr>
        <w:pStyle w:val="ListParagraph"/>
        <w:widowControl w:val="0"/>
        <w:autoSpaceDE w:val="0"/>
        <w:autoSpaceDN w:val="0"/>
        <w:adjustRightInd w:val="0"/>
        <w:spacing w:before="60" w:after="60" w:line="240" w:lineRule="auto"/>
        <w:ind w:right="29"/>
        <w:jc w:val="both"/>
        <w:rPr>
          <w:rFonts w:ascii="Times New Roman" w:hAnsi="Times New Roman"/>
          <w:sz w:val="24"/>
        </w:rPr>
      </w:pPr>
      <w:r>
        <w:rPr>
          <w:rFonts w:ascii="Times New Roman" w:hAnsi="Times New Roman"/>
          <w:b/>
          <w:bCs/>
          <w:sz w:val="24"/>
          <w:szCs w:val="24"/>
        </w:rPr>
        <w:t>3.</w:t>
      </w:r>
      <w:r w:rsidRPr="0030494E">
        <w:rPr>
          <w:rFonts w:ascii="Times New Roman" w:hAnsi="Times New Roman"/>
          <w:b/>
          <w:bCs/>
          <w:sz w:val="24"/>
          <w:szCs w:val="24"/>
        </w:rPr>
        <w:t xml:space="preserve"> Quyền lợi tử vong do tai nạn:</w:t>
      </w:r>
      <w:r>
        <w:rPr>
          <w:rFonts w:ascii="Times New Roman" w:hAnsi="Times New Roman"/>
          <w:b/>
          <w:bCs/>
          <w:sz w:val="24"/>
          <w:szCs w:val="24"/>
        </w:rPr>
        <w:t xml:space="preserve"> </w:t>
      </w:r>
      <w:r w:rsidRPr="0030494E">
        <w:rPr>
          <w:rFonts w:ascii="Times New Roman" w:hAnsi="Times New Roman"/>
          <w:sz w:val="24"/>
        </w:rPr>
        <w:t>Chi trả 200% Số tiền bảo hiểm cộng với toàn bộ Bảo tức tích lũy và Lãi chia thêm (nếu</w:t>
      </w:r>
      <w:r>
        <w:rPr>
          <w:rFonts w:ascii="Times New Roman" w:hAnsi="Times New Roman"/>
          <w:sz w:val="24"/>
        </w:rPr>
        <w:t xml:space="preserve"> có).</w:t>
      </w:r>
    </w:p>
    <w:p w:rsidR="0030494E" w:rsidRDefault="0030494E" w:rsidP="0030494E">
      <w:pPr>
        <w:pStyle w:val="ListParagraph"/>
        <w:widowControl w:val="0"/>
        <w:autoSpaceDE w:val="0"/>
        <w:autoSpaceDN w:val="0"/>
        <w:adjustRightInd w:val="0"/>
        <w:spacing w:before="60" w:after="60" w:line="240" w:lineRule="auto"/>
        <w:ind w:right="29"/>
        <w:jc w:val="both"/>
        <w:rPr>
          <w:rFonts w:ascii="Times New Roman" w:hAnsi="Times New Roman"/>
          <w:sz w:val="24"/>
        </w:rPr>
      </w:pPr>
      <w:r w:rsidRPr="0030494E">
        <w:rPr>
          <w:rFonts w:ascii="Times New Roman" w:hAnsi="Times New Roman"/>
          <w:b/>
          <w:bCs/>
          <w:sz w:val="24"/>
          <w:szCs w:val="24"/>
        </w:rPr>
        <w:t>4. Quyền lợi T</w:t>
      </w:r>
      <w:r w:rsidRPr="0030494E">
        <w:rPr>
          <w:rFonts w:ascii="Times New Roman" w:hAnsi="Times New Roman" w:hint="eastAsia"/>
          <w:b/>
          <w:bCs/>
          <w:sz w:val="24"/>
          <w:szCs w:val="24"/>
        </w:rPr>
        <w:t>à</w:t>
      </w:r>
      <w:r w:rsidRPr="0030494E">
        <w:rPr>
          <w:rFonts w:ascii="Times New Roman" w:hAnsi="Times New Roman"/>
          <w:b/>
          <w:bCs/>
          <w:sz w:val="24"/>
          <w:szCs w:val="24"/>
        </w:rPr>
        <w:t>n tật to</w:t>
      </w:r>
      <w:r w:rsidRPr="0030494E">
        <w:rPr>
          <w:rFonts w:ascii="Times New Roman" w:hAnsi="Times New Roman" w:hint="eastAsia"/>
          <w:b/>
          <w:bCs/>
          <w:sz w:val="24"/>
          <w:szCs w:val="24"/>
        </w:rPr>
        <w:t>à</w:t>
      </w:r>
      <w:r w:rsidRPr="0030494E">
        <w:rPr>
          <w:rFonts w:ascii="Times New Roman" w:hAnsi="Times New Roman"/>
          <w:b/>
          <w:bCs/>
          <w:sz w:val="24"/>
          <w:szCs w:val="24"/>
        </w:rPr>
        <w:t>n bộ v</w:t>
      </w:r>
      <w:r w:rsidRPr="0030494E">
        <w:rPr>
          <w:rFonts w:ascii="Times New Roman" w:hAnsi="Times New Roman" w:hint="eastAsia"/>
          <w:b/>
          <w:bCs/>
          <w:sz w:val="24"/>
          <w:szCs w:val="24"/>
        </w:rPr>
        <w:t>à</w:t>
      </w:r>
      <w:r w:rsidRPr="0030494E">
        <w:rPr>
          <w:rFonts w:ascii="Times New Roman" w:hAnsi="Times New Roman"/>
          <w:b/>
          <w:bCs/>
          <w:sz w:val="24"/>
          <w:szCs w:val="24"/>
        </w:rPr>
        <w:t xml:space="preserve"> v</w:t>
      </w:r>
      <w:r w:rsidRPr="0030494E">
        <w:rPr>
          <w:rFonts w:ascii="Times New Roman" w:hAnsi="Times New Roman" w:hint="eastAsia"/>
          <w:b/>
          <w:bCs/>
          <w:sz w:val="24"/>
          <w:szCs w:val="24"/>
        </w:rPr>
        <w:t>ĩ</w:t>
      </w:r>
      <w:r w:rsidRPr="0030494E">
        <w:rPr>
          <w:rFonts w:ascii="Times New Roman" w:hAnsi="Times New Roman"/>
          <w:b/>
          <w:bCs/>
          <w:sz w:val="24"/>
          <w:szCs w:val="24"/>
        </w:rPr>
        <w:t xml:space="preserve">nh viễn (từ 18 </w:t>
      </w:r>
      <w:r w:rsidRPr="0030494E">
        <w:rPr>
          <w:rFonts w:ascii="Times New Roman" w:hAnsi="Times New Roman" w:hint="eastAsia"/>
          <w:b/>
          <w:bCs/>
          <w:sz w:val="24"/>
          <w:szCs w:val="24"/>
        </w:rPr>
        <w:t>đ</w:t>
      </w:r>
      <w:r w:rsidRPr="0030494E">
        <w:rPr>
          <w:rFonts w:ascii="Times New Roman" w:hAnsi="Times New Roman"/>
          <w:b/>
          <w:bCs/>
          <w:sz w:val="24"/>
          <w:szCs w:val="24"/>
        </w:rPr>
        <w:t>ến 65 tuổi):</w:t>
      </w:r>
      <w:r>
        <w:rPr>
          <w:rFonts w:ascii="Times New Roman" w:hAnsi="Times New Roman"/>
          <w:b/>
          <w:bCs/>
          <w:sz w:val="24"/>
          <w:szCs w:val="24"/>
        </w:rPr>
        <w:t xml:space="preserve"> </w:t>
      </w:r>
      <w:r w:rsidRPr="0030494E">
        <w:rPr>
          <w:rFonts w:ascii="Times New Roman" w:hAnsi="Times New Roman"/>
          <w:sz w:val="24"/>
        </w:rPr>
        <w:t>Chi trả 100% Số tiền bảo hiểm cộng với toàn bộ Bảo tức tích lũy và Lãi chia thêm (nếu có).</w:t>
      </w:r>
    </w:p>
    <w:p w:rsidR="0030494E" w:rsidRDefault="0030494E" w:rsidP="0030494E">
      <w:pPr>
        <w:pStyle w:val="ListParagraph"/>
        <w:widowControl w:val="0"/>
        <w:autoSpaceDE w:val="0"/>
        <w:autoSpaceDN w:val="0"/>
        <w:adjustRightInd w:val="0"/>
        <w:spacing w:before="60" w:after="60" w:line="240" w:lineRule="auto"/>
        <w:ind w:right="29"/>
        <w:jc w:val="both"/>
        <w:rPr>
          <w:rFonts w:ascii="Times New Roman" w:hAnsi="Times New Roman"/>
          <w:sz w:val="24"/>
        </w:rPr>
      </w:pPr>
      <w:r w:rsidRPr="0030494E">
        <w:rPr>
          <w:rFonts w:ascii="Times New Roman" w:hAnsi="Times New Roman"/>
          <w:b/>
          <w:bCs/>
          <w:sz w:val="24"/>
          <w:szCs w:val="24"/>
        </w:rPr>
        <w:t xml:space="preserve">5. Quyền lợi khi </w:t>
      </w:r>
      <w:r w:rsidRPr="0030494E">
        <w:rPr>
          <w:rFonts w:ascii="Times New Roman" w:hAnsi="Times New Roman" w:hint="eastAsia"/>
          <w:b/>
          <w:bCs/>
          <w:sz w:val="24"/>
          <w:szCs w:val="24"/>
        </w:rPr>
        <w:t>đá</w:t>
      </w:r>
      <w:r w:rsidRPr="0030494E">
        <w:rPr>
          <w:rFonts w:ascii="Times New Roman" w:hAnsi="Times New Roman"/>
          <w:b/>
          <w:bCs/>
          <w:sz w:val="24"/>
          <w:szCs w:val="24"/>
        </w:rPr>
        <w:t xml:space="preserve">o hạn hợp </w:t>
      </w:r>
      <w:r w:rsidRPr="0030494E">
        <w:rPr>
          <w:rFonts w:ascii="Times New Roman" w:hAnsi="Times New Roman" w:hint="eastAsia"/>
          <w:b/>
          <w:bCs/>
          <w:sz w:val="24"/>
          <w:szCs w:val="24"/>
        </w:rPr>
        <w:t>đ</w:t>
      </w:r>
      <w:r w:rsidRPr="0030494E">
        <w:rPr>
          <w:rFonts w:ascii="Times New Roman" w:hAnsi="Times New Roman"/>
          <w:b/>
          <w:bCs/>
          <w:sz w:val="24"/>
          <w:szCs w:val="24"/>
        </w:rPr>
        <w:t>ồng:</w:t>
      </w:r>
      <w:r>
        <w:rPr>
          <w:rFonts w:ascii="Times New Roman" w:hAnsi="Times New Roman"/>
          <w:b/>
          <w:bCs/>
          <w:sz w:val="24"/>
          <w:szCs w:val="24"/>
        </w:rPr>
        <w:t xml:space="preserve"> </w:t>
      </w:r>
      <w:r w:rsidRPr="0030494E">
        <w:rPr>
          <w:rFonts w:ascii="Times New Roman" w:hAnsi="Times New Roman"/>
          <w:sz w:val="24"/>
        </w:rPr>
        <w:t>Chi trả 45% Số tiền bảo hiểm cộng với toàn bộ Bảo tức tích lũy và Lãi chia thêm (nếu có).</w:t>
      </w:r>
    </w:p>
    <w:p w:rsidR="001325D6" w:rsidRDefault="001325D6" w:rsidP="0030494E">
      <w:pPr>
        <w:pStyle w:val="ListParagraph"/>
        <w:widowControl w:val="0"/>
        <w:autoSpaceDE w:val="0"/>
        <w:autoSpaceDN w:val="0"/>
        <w:adjustRightInd w:val="0"/>
        <w:spacing w:before="60" w:after="60" w:line="240" w:lineRule="auto"/>
        <w:ind w:right="29"/>
        <w:jc w:val="both"/>
        <w:rPr>
          <w:rFonts w:ascii="Times New Roman" w:hAnsi="Times New Roman"/>
          <w:sz w:val="24"/>
        </w:rPr>
      </w:pPr>
    </w:p>
    <w:p w:rsidR="00B55352" w:rsidRPr="00B55352" w:rsidRDefault="00B55352">
      <w:pPr>
        <w:spacing w:after="160" w:line="259" w:lineRule="auto"/>
        <w:rPr>
          <w:rFonts w:ascii="Times New Roman" w:hAnsi="Times New Roman"/>
          <w:sz w:val="2"/>
        </w:rPr>
      </w:pPr>
    </w:p>
    <w:p w:rsidR="0030494E" w:rsidRPr="00B55352" w:rsidRDefault="0030494E" w:rsidP="00B55352">
      <w:pPr>
        <w:widowControl w:val="0"/>
        <w:tabs>
          <w:tab w:val="center" w:pos="6750"/>
        </w:tabs>
        <w:autoSpaceDE w:val="0"/>
        <w:autoSpaceDN w:val="0"/>
        <w:adjustRightInd w:val="0"/>
        <w:spacing w:before="360" w:after="120" w:line="240" w:lineRule="auto"/>
        <w:ind w:right="29"/>
        <w:jc w:val="center"/>
        <w:rPr>
          <w:rFonts w:ascii="Times New Roman" w:hAnsi="Times New Roman"/>
          <w:b/>
          <w:bCs/>
          <w:sz w:val="28"/>
          <w:szCs w:val="24"/>
        </w:rPr>
      </w:pPr>
      <w:r w:rsidRPr="00B55352">
        <w:rPr>
          <w:rFonts w:ascii="Times New Roman" w:hAnsi="Times New Roman"/>
          <w:b/>
          <w:bCs/>
          <w:sz w:val="28"/>
          <w:szCs w:val="24"/>
        </w:rPr>
        <w:t xml:space="preserve">BẢNG MINH HỌA </w:t>
      </w:r>
      <w:r w:rsidR="00BB6913">
        <w:rPr>
          <w:rFonts w:ascii="Times New Roman" w:hAnsi="Times New Roman"/>
          <w:b/>
          <w:bCs/>
          <w:sz w:val="28"/>
          <w:szCs w:val="24"/>
        </w:rPr>
        <w:t>QUYỀN LỢI</w:t>
      </w:r>
      <w:r w:rsidRPr="00B55352">
        <w:rPr>
          <w:rFonts w:ascii="Times New Roman" w:hAnsi="Times New Roman"/>
          <w:b/>
          <w:bCs/>
          <w:sz w:val="28"/>
          <w:szCs w:val="24"/>
        </w:rPr>
        <w:t xml:space="preserve"> BẢO HIỂM</w:t>
      </w:r>
    </w:p>
    <w:p w:rsidR="00B55352" w:rsidRDefault="00226E53" w:rsidP="00B55352">
      <w:pPr>
        <w:widowControl w:val="0"/>
        <w:autoSpaceDE w:val="0"/>
        <w:autoSpaceDN w:val="0"/>
        <w:adjustRightInd w:val="0"/>
        <w:spacing w:after="0" w:line="240" w:lineRule="auto"/>
        <w:ind w:right="22"/>
        <w:jc w:val="center"/>
        <w:rPr>
          <w:rFonts w:ascii="Times New Roman" w:hAnsi="Times New Roman"/>
          <w:sz w:val="24"/>
        </w:rPr>
      </w:pPr>
      <w:r w:rsidRPr="004C059E">
        <w:rPr>
          <w:rFonts w:ascii="Times New Roman" w:hAnsi="Times New Roman"/>
          <w:b/>
          <w:bCs/>
          <w:sz w:val="28"/>
          <w:szCs w:val="28"/>
        </w:rPr>
        <w:t>B</w:t>
      </w:r>
      <w:r>
        <w:rPr>
          <w:rFonts w:ascii="Times New Roman" w:hAnsi="Times New Roman"/>
          <w:b/>
          <w:bCs/>
          <w:sz w:val="28"/>
          <w:szCs w:val="28"/>
        </w:rPr>
        <w:t>ẢO HIỂM</w:t>
      </w:r>
      <w:r w:rsidRPr="004C059E">
        <w:rPr>
          <w:rFonts w:ascii="Times New Roman" w:hAnsi="Times New Roman"/>
          <w:b/>
          <w:bCs/>
          <w:sz w:val="28"/>
          <w:szCs w:val="28"/>
        </w:rPr>
        <w:t xml:space="preserve"> HỖN HỢP </w:t>
      </w:r>
      <w:r>
        <w:rPr>
          <w:rFonts w:ascii="Times New Roman" w:hAnsi="Times New Roman"/>
          <w:b/>
          <w:bCs/>
          <w:sz w:val="28"/>
          <w:szCs w:val="28"/>
        </w:rPr>
        <w:t>VỚI QUYỀN LỢI TIỀN MẶT ĐỊNH KỲ MỖI 3 NĂM</w:t>
      </w:r>
    </w:p>
    <w:p w:rsidR="00B55352" w:rsidRPr="00B55352" w:rsidRDefault="00B55352" w:rsidP="00B55352">
      <w:pPr>
        <w:widowControl w:val="0"/>
        <w:autoSpaceDE w:val="0"/>
        <w:autoSpaceDN w:val="0"/>
        <w:adjustRightInd w:val="0"/>
        <w:spacing w:after="0" w:line="240" w:lineRule="auto"/>
        <w:ind w:right="562"/>
        <w:jc w:val="right"/>
        <w:rPr>
          <w:rFonts w:ascii="Times New Roman" w:hAnsi="Times New Roman"/>
          <w:sz w:val="24"/>
        </w:rPr>
      </w:pPr>
      <w:r w:rsidRPr="00B55352">
        <w:rPr>
          <w:rFonts w:ascii="Times New Roman" w:hAnsi="Times New Roman"/>
          <w:sz w:val="24"/>
        </w:rPr>
        <w:t>Đơn vị: ngàn đồng</w:t>
      </w:r>
    </w:p>
    <w:tbl>
      <w:tblPr>
        <w:tblW w:w="16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967"/>
        <w:gridCol w:w="1350"/>
        <w:gridCol w:w="1260"/>
        <w:gridCol w:w="1080"/>
        <w:gridCol w:w="1080"/>
        <w:gridCol w:w="1620"/>
        <w:gridCol w:w="1620"/>
        <w:gridCol w:w="1170"/>
        <w:gridCol w:w="1080"/>
        <w:gridCol w:w="1350"/>
        <w:gridCol w:w="1260"/>
        <w:gridCol w:w="1440"/>
      </w:tblGrid>
      <w:tr w:rsidR="0030494E" w:rsidRPr="00E91B23" w:rsidTr="00E91B23">
        <w:trPr>
          <w:jc w:val="center"/>
        </w:trPr>
        <w:tc>
          <w:tcPr>
            <w:tcW w:w="738" w:type="dxa"/>
            <w:vMerge w:val="restart"/>
            <w:shd w:val="clear" w:color="auto" w:fill="auto"/>
            <w:vAlign w:val="center"/>
          </w:tcPr>
          <w:p w:rsidR="0030494E" w:rsidRPr="00E91B23" w:rsidRDefault="0030494E" w:rsidP="00E91B23">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Năm HĐ</w:t>
            </w:r>
          </w:p>
        </w:tc>
        <w:tc>
          <w:tcPr>
            <w:tcW w:w="967"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Tuổi NĐBH</w:t>
            </w:r>
          </w:p>
        </w:tc>
        <w:tc>
          <w:tcPr>
            <w:tcW w:w="1350"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Phí của sản phẩm chính theo định kỳ năm</w:t>
            </w:r>
          </w:p>
        </w:tc>
        <w:tc>
          <w:tcPr>
            <w:tcW w:w="6660" w:type="dxa"/>
            <w:gridSpan w:val="5"/>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Quyền lợi bảo hiểm</w:t>
            </w:r>
          </w:p>
        </w:tc>
        <w:tc>
          <w:tcPr>
            <w:tcW w:w="2250" w:type="dxa"/>
            <w:gridSpan w:val="2"/>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Tiền mặt định kỳ (TMĐK)</w:t>
            </w:r>
          </w:p>
        </w:tc>
        <w:tc>
          <w:tcPr>
            <w:tcW w:w="4050" w:type="dxa"/>
            <w:gridSpan w:val="3"/>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Giá trị hợp đồng</w:t>
            </w:r>
          </w:p>
        </w:tc>
      </w:tr>
      <w:tr w:rsidR="00E91B23" w:rsidRPr="00E91B23" w:rsidTr="00E91B23">
        <w:trPr>
          <w:trHeight w:val="88"/>
          <w:jc w:val="center"/>
        </w:trPr>
        <w:tc>
          <w:tcPr>
            <w:tcW w:w="738"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967"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350"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260" w:type="dxa"/>
            <w:vMerge w:val="restart"/>
            <w:shd w:val="clear" w:color="auto" w:fill="auto"/>
            <w:vAlign w:val="center"/>
          </w:tcPr>
          <w:p w:rsidR="00E91B23" w:rsidRDefault="00E91B23"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Quyền lợi đảm bảo</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(a)</w:t>
            </w:r>
          </w:p>
        </w:tc>
        <w:tc>
          <w:tcPr>
            <w:tcW w:w="2160" w:type="dxa"/>
            <w:gridSpan w:val="2"/>
            <w:shd w:val="clear" w:color="auto" w:fill="auto"/>
            <w:vAlign w:val="center"/>
          </w:tcPr>
          <w:p w:rsidR="00E91B23" w:rsidRDefault="00E91B23"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Quyền lợi</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minh họa</w:t>
            </w:r>
          </w:p>
        </w:tc>
        <w:tc>
          <w:tcPr>
            <w:tcW w:w="1620"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Tử vong không do tai nạn</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(d) = (a) + (b) + (c)</w:t>
            </w:r>
          </w:p>
        </w:tc>
        <w:tc>
          <w:tcPr>
            <w:tcW w:w="1620"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 xml:space="preserve">Tử vong do tai nạn </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(e) = (d) + (a)</w:t>
            </w:r>
          </w:p>
        </w:tc>
        <w:tc>
          <w:tcPr>
            <w:tcW w:w="2250" w:type="dxa"/>
            <w:gridSpan w:val="2"/>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350"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Đảm bảo (không bao gồm TMĐK) (g)</w:t>
            </w:r>
          </w:p>
        </w:tc>
        <w:tc>
          <w:tcPr>
            <w:tcW w:w="1260" w:type="dxa"/>
            <w:vMerge w:val="restart"/>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Minh họa (không bao gồm TMĐK) (h)</w:t>
            </w:r>
          </w:p>
        </w:tc>
        <w:tc>
          <w:tcPr>
            <w:tcW w:w="1440" w:type="dxa"/>
            <w:vMerge w:val="restart"/>
            <w:shd w:val="clear" w:color="auto" w:fill="auto"/>
            <w:vAlign w:val="center"/>
          </w:tcPr>
          <w:p w:rsid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Minh họa (nếu tích lũy TMĐ</w:t>
            </w:r>
            <w:r w:rsidR="00F725E1" w:rsidRPr="00E91B23">
              <w:rPr>
                <w:rFonts w:ascii="Times New Roman" w:hAnsi="Times New Roman"/>
                <w:b/>
                <w:bCs/>
                <w:sz w:val="24"/>
                <w:szCs w:val="24"/>
              </w:rPr>
              <w:t>K</w:t>
            </w:r>
            <w:r w:rsidRPr="00E91B23">
              <w:rPr>
                <w:rFonts w:ascii="Times New Roman" w:hAnsi="Times New Roman"/>
                <w:b/>
                <w:bCs/>
                <w:sz w:val="24"/>
                <w:szCs w:val="24"/>
              </w:rPr>
              <w:t>)</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(i)= (f) + (h)</w:t>
            </w:r>
          </w:p>
        </w:tc>
      </w:tr>
      <w:tr w:rsidR="00E91B23" w:rsidRPr="00E91B23" w:rsidTr="00E91B23">
        <w:trPr>
          <w:jc w:val="center"/>
        </w:trPr>
        <w:tc>
          <w:tcPr>
            <w:tcW w:w="738" w:type="dxa"/>
            <w:vMerge/>
            <w:shd w:val="clear" w:color="auto" w:fill="auto"/>
            <w:vAlign w:val="center"/>
          </w:tcPr>
          <w:p w:rsidR="0030494E" w:rsidRPr="00E91B23" w:rsidRDefault="0030494E" w:rsidP="00E91B23">
            <w:pPr>
              <w:spacing w:after="0" w:line="240" w:lineRule="auto"/>
              <w:ind w:right="669"/>
              <w:jc w:val="right"/>
              <w:rPr>
                <w:rFonts w:ascii="Times New Roman" w:hAnsi="Times New Roman"/>
                <w:i/>
                <w:iCs/>
                <w:color w:val="000000"/>
                <w:sz w:val="24"/>
                <w:szCs w:val="24"/>
                <w:lang w:val="pt-BR"/>
              </w:rPr>
            </w:pPr>
          </w:p>
        </w:tc>
        <w:tc>
          <w:tcPr>
            <w:tcW w:w="967" w:type="dxa"/>
            <w:vMerge/>
            <w:shd w:val="clear" w:color="auto" w:fill="auto"/>
            <w:vAlign w:val="center"/>
          </w:tcPr>
          <w:p w:rsidR="0030494E" w:rsidRPr="00E91B23" w:rsidRDefault="0030494E" w:rsidP="00E91B23">
            <w:pPr>
              <w:spacing w:after="0" w:line="240" w:lineRule="auto"/>
              <w:ind w:right="669"/>
              <w:jc w:val="right"/>
              <w:rPr>
                <w:rFonts w:ascii="Times New Roman" w:hAnsi="Times New Roman"/>
                <w:i/>
                <w:iCs/>
                <w:color w:val="000000"/>
                <w:sz w:val="24"/>
                <w:szCs w:val="24"/>
                <w:lang w:val="pt-BR"/>
              </w:rPr>
            </w:pPr>
          </w:p>
        </w:tc>
        <w:tc>
          <w:tcPr>
            <w:tcW w:w="1350" w:type="dxa"/>
            <w:vMerge/>
            <w:shd w:val="clear" w:color="auto" w:fill="auto"/>
            <w:vAlign w:val="center"/>
          </w:tcPr>
          <w:p w:rsidR="0030494E" w:rsidRPr="00E91B23" w:rsidRDefault="0030494E" w:rsidP="00E91B23">
            <w:pPr>
              <w:spacing w:after="0" w:line="240" w:lineRule="auto"/>
              <w:ind w:right="669"/>
              <w:jc w:val="right"/>
              <w:rPr>
                <w:rFonts w:ascii="Times New Roman" w:hAnsi="Times New Roman"/>
                <w:i/>
                <w:iCs/>
                <w:color w:val="000000"/>
                <w:sz w:val="24"/>
                <w:szCs w:val="24"/>
                <w:lang w:val="pt-BR"/>
              </w:rPr>
            </w:pPr>
          </w:p>
        </w:tc>
        <w:tc>
          <w:tcPr>
            <w:tcW w:w="1260" w:type="dxa"/>
            <w:vMerge/>
            <w:shd w:val="clear" w:color="auto" w:fill="auto"/>
            <w:vAlign w:val="center"/>
          </w:tcPr>
          <w:p w:rsidR="0030494E" w:rsidRPr="00E91B23" w:rsidRDefault="0030494E" w:rsidP="00E91B23">
            <w:pPr>
              <w:spacing w:after="0" w:line="240" w:lineRule="auto"/>
              <w:ind w:right="669"/>
              <w:jc w:val="right"/>
              <w:rPr>
                <w:rFonts w:ascii="Times New Roman" w:hAnsi="Times New Roman"/>
                <w:i/>
                <w:iCs/>
                <w:color w:val="000000"/>
                <w:sz w:val="24"/>
                <w:szCs w:val="24"/>
                <w:lang w:val="pt-BR"/>
              </w:rPr>
            </w:pPr>
          </w:p>
        </w:tc>
        <w:tc>
          <w:tcPr>
            <w:tcW w:w="1080" w:type="dxa"/>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4"/>
              <w:jc w:val="center"/>
              <w:rPr>
                <w:rFonts w:ascii="Times New Roman" w:hAnsi="Times New Roman"/>
                <w:b/>
                <w:bCs/>
                <w:sz w:val="24"/>
                <w:szCs w:val="24"/>
              </w:rPr>
            </w:pPr>
            <w:r w:rsidRPr="00E91B23">
              <w:rPr>
                <w:rFonts w:ascii="Times New Roman" w:hAnsi="Times New Roman"/>
                <w:b/>
                <w:bCs/>
                <w:sz w:val="24"/>
                <w:szCs w:val="24"/>
              </w:rPr>
              <w:t>Bảo tức tích lũy (b)</w:t>
            </w:r>
          </w:p>
        </w:tc>
        <w:tc>
          <w:tcPr>
            <w:tcW w:w="1080" w:type="dxa"/>
            <w:shd w:val="clear" w:color="auto" w:fill="auto"/>
            <w:vAlign w:val="center"/>
          </w:tcPr>
          <w:p w:rsid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 xml:space="preserve">Lãi chia </w:t>
            </w:r>
            <w:r w:rsidR="00E91B23">
              <w:rPr>
                <w:rFonts w:ascii="Times New Roman" w:hAnsi="Times New Roman"/>
                <w:b/>
                <w:bCs/>
                <w:sz w:val="24"/>
                <w:szCs w:val="24"/>
              </w:rPr>
              <w:t>thêm</w:t>
            </w:r>
          </w:p>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(c)</w:t>
            </w:r>
          </w:p>
        </w:tc>
        <w:tc>
          <w:tcPr>
            <w:tcW w:w="1620"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620"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170" w:type="dxa"/>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Đảm bảo</w:t>
            </w:r>
          </w:p>
        </w:tc>
        <w:tc>
          <w:tcPr>
            <w:tcW w:w="1080" w:type="dxa"/>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Tích lũy (f)</w:t>
            </w:r>
          </w:p>
        </w:tc>
        <w:tc>
          <w:tcPr>
            <w:tcW w:w="1350"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260" w:type="dxa"/>
            <w:vMerge/>
            <w:shd w:val="clear" w:color="auto" w:fill="auto"/>
            <w:vAlign w:val="center"/>
          </w:tcPr>
          <w:p w:rsidR="0030494E" w:rsidRPr="00E91B23" w:rsidRDefault="0030494E" w:rsidP="00E91B23">
            <w:pPr>
              <w:pStyle w:val="ListParagraph"/>
              <w:widowControl w:val="0"/>
              <w:tabs>
                <w:tab w:val="center" w:pos="6750"/>
              </w:tabs>
              <w:autoSpaceDE w:val="0"/>
              <w:autoSpaceDN w:val="0"/>
              <w:adjustRightInd w:val="0"/>
              <w:spacing w:after="0" w:line="240" w:lineRule="auto"/>
              <w:ind w:left="0" w:right="16"/>
              <w:jc w:val="center"/>
              <w:rPr>
                <w:rFonts w:ascii="Times New Roman" w:hAnsi="Times New Roman"/>
                <w:b/>
                <w:bCs/>
                <w:sz w:val="24"/>
                <w:szCs w:val="24"/>
              </w:rPr>
            </w:pPr>
          </w:p>
        </w:tc>
        <w:tc>
          <w:tcPr>
            <w:tcW w:w="1440" w:type="dxa"/>
            <w:vMerge/>
            <w:shd w:val="clear" w:color="auto" w:fill="auto"/>
            <w:vAlign w:val="center"/>
          </w:tcPr>
          <w:p w:rsidR="0030494E" w:rsidRPr="00E91B23" w:rsidRDefault="0030494E" w:rsidP="00E91B23">
            <w:pPr>
              <w:spacing w:after="0" w:line="240" w:lineRule="auto"/>
              <w:ind w:right="669"/>
              <w:jc w:val="right"/>
              <w:rPr>
                <w:rFonts w:ascii="Times New Roman" w:hAnsi="Times New Roman"/>
                <w:i/>
                <w:iCs/>
                <w:color w:val="000000"/>
                <w:sz w:val="24"/>
                <w:szCs w:val="24"/>
                <w:lang w:val="pt-BR"/>
              </w:rPr>
            </w:pP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1</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30</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13.750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513.750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1.013.750</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2</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31</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27.878</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527.878</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1.027.878</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4.251</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4.491</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4.491</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32</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42.395</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542.395</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1.042.395</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27.373</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29.735</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79.735</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4</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33</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57.311</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557.311</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1.057.311</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54.000</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61.874</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66.663</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120.663</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5</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34</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72.637</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3.750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576.387</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1.076.387</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58.320</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112.280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120.668</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178.988</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6</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35</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88.384</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8.750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597.134</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1.097.134</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75.000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137.986</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131.772</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145.205</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283.191</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7</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36</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104.565</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12.500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617.065</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1.117.065</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149.024</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207.086</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227.327</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376.351</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8</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37</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121.190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21.250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642.440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1.142.440</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160.946</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303.172</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332.364</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493.310</w:t>
            </w:r>
          </w:p>
        </w:tc>
      </w:tr>
      <w:tr w:rsidR="00E91B23" w:rsidRPr="00E91B23" w:rsidTr="00E91B23">
        <w:trPr>
          <w:jc w:val="center"/>
        </w:trPr>
        <w:tc>
          <w:tcPr>
            <w:tcW w:w="738"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9</w:t>
            </w:r>
          </w:p>
        </w:tc>
        <w:tc>
          <w:tcPr>
            <w:tcW w:w="967" w:type="dxa"/>
            <w:shd w:val="clear" w:color="auto" w:fill="auto"/>
            <w:vAlign w:val="center"/>
          </w:tcPr>
          <w:p w:rsidR="00E91B23" w:rsidRPr="00E91B23" w:rsidRDefault="00E91B23" w:rsidP="00E91B23">
            <w:pPr>
              <w:spacing w:after="0" w:line="240" w:lineRule="auto"/>
              <w:jc w:val="center"/>
              <w:rPr>
                <w:rFonts w:ascii="Times New Roman" w:hAnsi="Times New Roman"/>
                <w:sz w:val="24"/>
                <w:szCs w:val="24"/>
              </w:rPr>
            </w:pPr>
            <w:r w:rsidRPr="00E91B23">
              <w:rPr>
                <w:rFonts w:ascii="Times New Roman" w:hAnsi="Times New Roman"/>
                <w:sz w:val="24"/>
                <w:szCs w:val="24"/>
              </w:rPr>
              <w:t>38</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66.500</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500.000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138.273</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42.500</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680.773</w:t>
            </w:r>
          </w:p>
        </w:tc>
        <w:tc>
          <w:tcPr>
            <w:tcW w:w="162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1.180.773</w:t>
            </w:r>
          </w:p>
        </w:tc>
        <w:tc>
          <w:tcPr>
            <w:tcW w:w="117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100.000</w:t>
            </w:r>
          </w:p>
        </w:tc>
        <w:tc>
          <w:tcPr>
            <w:tcW w:w="108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273.822</w:t>
            </w:r>
          </w:p>
        </w:tc>
        <w:tc>
          <w:tcPr>
            <w:tcW w:w="135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322.546</w:t>
            </w:r>
          </w:p>
        </w:tc>
        <w:tc>
          <w:tcPr>
            <w:tcW w:w="126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405.773</w:t>
            </w:r>
          </w:p>
        </w:tc>
        <w:tc>
          <w:tcPr>
            <w:tcW w:w="1440" w:type="dxa"/>
            <w:shd w:val="clear" w:color="auto" w:fill="auto"/>
            <w:vAlign w:val="center"/>
          </w:tcPr>
          <w:p w:rsidR="00E91B23" w:rsidRPr="00E91B23" w:rsidRDefault="00E91B23" w:rsidP="00E91B23">
            <w:pPr>
              <w:spacing w:after="0" w:line="240" w:lineRule="auto"/>
              <w:jc w:val="right"/>
              <w:rPr>
                <w:rFonts w:ascii="Times New Roman" w:hAnsi="Times New Roman"/>
                <w:sz w:val="24"/>
                <w:szCs w:val="24"/>
              </w:rPr>
            </w:pPr>
            <w:r w:rsidRPr="00E91B23">
              <w:rPr>
                <w:rFonts w:ascii="Times New Roman" w:hAnsi="Times New Roman"/>
                <w:sz w:val="24"/>
                <w:szCs w:val="24"/>
              </w:rPr>
              <w:t>679.595</w:t>
            </w:r>
          </w:p>
        </w:tc>
      </w:tr>
    </w:tbl>
    <w:p w:rsidR="00500CA6" w:rsidRDefault="00500CA6" w:rsidP="00E91B23">
      <w:pPr>
        <w:tabs>
          <w:tab w:val="left" w:pos="540"/>
          <w:tab w:val="right" w:pos="7920"/>
          <w:tab w:val="right" w:pos="15210"/>
        </w:tabs>
        <w:spacing w:after="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Quyên lợi đáo hạn</w:t>
      </w:r>
      <w:r>
        <w:rPr>
          <w:rFonts w:ascii="Times New Roman" w:hAnsi="Times New Roman"/>
          <w:b/>
          <w:bCs/>
          <w:position w:val="-1"/>
          <w:sz w:val="24"/>
          <w:szCs w:val="24"/>
        </w:rPr>
        <w:t xml:space="preserve"> </w:t>
      </w:r>
      <w:r>
        <w:rPr>
          <w:rFonts w:ascii="Times New Roman" w:hAnsi="Times New Roman"/>
          <w:b/>
          <w:bCs/>
          <w:position w:val="-1"/>
          <w:sz w:val="24"/>
          <w:szCs w:val="24"/>
        </w:rPr>
        <w:tab/>
      </w:r>
      <w:r w:rsidRPr="00500CA6">
        <w:rPr>
          <w:rFonts w:ascii="Times New Roman" w:hAnsi="Times New Roman"/>
          <w:b/>
          <w:bCs/>
          <w:position w:val="-1"/>
          <w:sz w:val="24"/>
          <w:szCs w:val="24"/>
        </w:rPr>
        <w:t>Nếu r</w:t>
      </w:r>
      <w:r w:rsidRPr="00500CA6">
        <w:rPr>
          <w:rFonts w:ascii="Times New Roman" w:hAnsi="Times New Roman" w:hint="eastAsia"/>
          <w:b/>
          <w:bCs/>
          <w:position w:val="-1"/>
          <w:sz w:val="24"/>
          <w:szCs w:val="24"/>
        </w:rPr>
        <w:t>ú</w:t>
      </w:r>
      <w:r w:rsidRPr="00500CA6">
        <w:rPr>
          <w:rFonts w:ascii="Times New Roman" w:hAnsi="Times New Roman"/>
          <w:b/>
          <w:bCs/>
          <w:position w:val="-1"/>
          <w:sz w:val="24"/>
          <w:szCs w:val="24"/>
        </w:rPr>
        <w:t xml:space="preserve">t Tiền mặt </w:t>
      </w:r>
      <w:r w:rsidRPr="00500CA6">
        <w:rPr>
          <w:rFonts w:ascii="Times New Roman" w:hAnsi="Times New Roman" w:hint="eastAsia"/>
          <w:b/>
          <w:bCs/>
          <w:position w:val="-1"/>
          <w:sz w:val="24"/>
          <w:szCs w:val="24"/>
        </w:rPr>
        <w:t>đ</w:t>
      </w:r>
      <w:r w:rsidRPr="00500CA6">
        <w:rPr>
          <w:rFonts w:ascii="Times New Roman" w:hAnsi="Times New Roman"/>
          <w:b/>
          <w:bCs/>
          <w:position w:val="-1"/>
          <w:sz w:val="24"/>
          <w:szCs w:val="24"/>
        </w:rPr>
        <w:t>ịnh k</w:t>
      </w:r>
      <w:r w:rsidRPr="00500CA6">
        <w:rPr>
          <w:rFonts w:ascii="Times New Roman" w:hAnsi="Times New Roman" w:hint="eastAsia"/>
          <w:b/>
          <w:bCs/>
          <w:position w:val="-1"/>
          <w:sz w:val="24"/>
          <w:szCs w:val="24"/>
        </w:rPr>
        <w:t>ỳ</w:t>
      </w:r>
      <w:r>
        <w:rPr>
          <w:rFonts w:ascii="Times New Roman" w:hAnsi="Times New Roman"/>
          <w:b/>
          <w:bCs/>
          <w:position w:val="-1"/>
          <w:sz w:val="24"/>
          <w:szCs w:val="24"/>
        </w:rPr>
        <w:tab/>
      </w:r>
      <w:r w:rsidRPr="00500CA6">
        <w:rPr>
          <w:rFonts w:ascii="Times New Roman" w:hAnsi="Times New Roman"/>
          <w:b/>
          <w:bCs/>
          <w:position w:val="-1"/>
          <w:sz w:val="24"/>
          <w:szCs w:val="24"/>
        </w:rPr>
        <w:t>Nếu t</w:t>
      </w:r>
      <w:r w:rsidRPr="00500CA6">
        <w:rPr>
          <w:rFonts w:ascii="Times New Roman" w:hAnsi="Times New Roman" w:hint="eastAsia"/>
          <w:b/>
          <w:bCs/>
          <w:position w:val="-1"/>
          <w:sz w:val="24"/>
          <w:szCs w:val="24"/>
        </w:rPr>
        <w:t>í</w:t>
      </w:r>
      <w:r w:rsidRPr="00500CA6">
        <w:rPr>
          <w:rFonts w:ascii="Times New Roman" w:hAnsi="Times New Roman"/>
          <w:b/>
          <w:bCs/>
          <w:position w:val="-1"/>
          <w:sz w:val="24"/>
          <w:szCs w:val="24"/>
        </w:rPr>
        <w:t>ch l</w:t>
      </w:r>
      <w:r w:rsidRPr="00500CA6">
        <w:rPr>
          <w:rFonts w:ascii="Times New Roman" w:hAnsi="Times New Roman" w:hint="eastAsia"/>
          <w:b/>
          <w:bCs/>
          <w:position w:val="-1"/>
          <w:sz w:val="24"/>
          <w:szCs w:val="24"/>
        </w:rPr>
        <w:t>ũ</w:t>
      </w:r>
      <w:r w:rsidRPr="00500CA6">
        <w:rPr>
          <w:rFonts w:ascii="Times New Roman" w:hAnsi="Times New Roman"/>
          <w:b/>
          <w:bCs/>
          <w:position w:val="-1"/>
          <w:sz w:val="24"/>
          <w:szCs w:val="24"/>
        </w:rPr>
        <w:t xml:space="preserve">y Tiền Mặt </w:t>
      </w:r>
      <w:r w:rsidRPr="00500CA6">
        <w:rPr>
          <w:rFonts w:ascii="Times New Roman" w:hAnsi="Times New Roman" w:hint="eastAsia"/>
          <w:b/>
          <w:bCs/>
          <w:position w:val="-1"/>
          <w:sz w:val="24"/>
          <w:szCs w:val="24"/>
        </w:rPr>
        <w:t>đ</w:t>
      </w:r>
      <w:r w:rsidRPr="00500CA6">
        <w:rPr>
          <w:rFonts w:ascii="Times New Roman" w:hAnsi="Times New Roman"/>
          <w:b/>
          <w:bCs/>
          <w:position w:val="-1"/>
          <w:sz w:val="24"/>
          <w:szCs w:val="24"/>
        </w:rPr>
        <w:t>ịnh k</w:t>
      </w:r>
      <w:r w:rsidRPr="00500CA6">
        <w:rPr>
          <w:rFonts w:ascii="Times New Roman" w:hAnsi="Times New Roman" w:hint="eastAsia"/>
          <w:b/>
          <w:bCs/>
          <w:position w:val="-1"/>
          <w:sz w:val="24"/>
          <w:szCs w:val="24"/>
        </w:rPr>
        <w:t>ỳ</w:t>
      </w:r>
    </w:p>
    <w:p w:rsidR="00500CA6" w:rsidRPr="00E91B23" w:rsidRDefault="00500CA6" w:rsidP="00E91B23">
      <w:pPr>
        <w:tabs>
          <w:tab w:val="left" w:pos="1260"/>
          <w:tab w:val="right" w:pos="7920"/>
          <w:tab w:val="right" w:pos="15210"/>
        </w:tabs>
        <w:spacing w:after="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 xml:space="preserve">Quyền lợi </w:t>
      </w:r>
      <w:r w:rsidRPr="00500CA6">
        <w:rPr>
          <w:rFonts w:ascii="Times New Roman" w:hAnsi="Times New Roman" w:hint="eastAsia"/>
          <w:b/>
          <w:bCs/>
          <w:position w:val="-1"/>
          <w:sz w:val="24"/>
          <w:szCs w:val="24"/>
        </w:rPr>
        <w:t>đ</w:t>
      </w:r>
      <w:r w:rsidRPr="00500CA6">
        <w:rPr>
          <w:rFonts w:ascii="Times New Roman" w:hAnsi="Times New Roman"/>
          <w:b/>
          <w:bCs/>
          <w:position w:val="-1"/>
          <w:sz w:val="24"/>
          <w:szCs w:val="24"/>
        </w:rPr>
        <w:t>ảm bảo</w:t>
      </w:r>
      <w:r>
        <w:rPr>
          <w:rFonts w:ascii="Times New Roman" w:hAnsi="Times New Roman"/>
          <w:b/>
          <w:bCs/>
          <w:position w:val="-1"/>
          <w:sz w:val="24"/>
          <w:szCs w:val="24"/>
        </w:rPr>
        <w:tab/>
      </w:r>
      <w:r w:rsidR="00E91B23" w:rsidRPr="00E91B23">
        <w:rPr>
          <w:rFonts w:ascii="Times New Roman" w:hAnsi="Times New Roman"/>
          <w:b/>
          <w:sz w:val="24"/>
          <w:szCs w:val="24"/>
        </w:rPr>
        <w:t>322.546</w:t>
      </w:r>
      <w:r w:rsidRPr="00E91B23">
        <w:rPr>
          <w:rFonts w:ascii="Times New Roman" w:hAnsi="Times New Roman"/>
          <w:b/>
          <w:bCs/>
          <w:position w:val="-1"/>
          <w:sz w:val="24"/>
          <w:szCs w:val="24"/>
        </w:rPr>
        <w:tab/>
      </w:r>
      <w:r w:rsidR="00E91B23" w:rsidRPr="00E91B23">
        <w:rPr>
          <w:rFonts w:ascii="Times New Roman" w:hAnsi="Times New Roman"/>
          <w:b/>
          <w:sz w:val="24"/>
          <w:szCs w:val="24"/>
        </w:rPr>
        <w:t>547.546</w:t>
      </w:r>
    </w:p>
    <w:p w:rsidR="00500CA6" w:rsidRPr="00E91B23" w:rsidRDefault="00500CA6" w:rsidP="00E91B23">
      <w:pPr>
        <w:tabs>
          <w:tab w:val="left" w:pos="1260"/>
          <w:tab w:val="right" w:pos="7920"/>
          <w:tab w:val="right" w:pos="15210"/>
        </w:tabs>
        <w:spacing w:after="0" w:line="240" w:lineRule="auto"/>
        <w:rPr>
          <w:rFonts w:ascii="Times New Roman" w:hAnsi="Times New Roman"/>
          <w:b/>
          <w:bCs/>
          <w:position w:val="-1"/>
          <w:sz w:val="24"/>
          <w:szCs w:val="24"/>
        </w:rPr>
      </w:pPr>
      <w:r w:rsidRPr="00E91B23">
        <w:rPr>
          <w:rFonts w:ascii="Times New Roman" w:hAnsi="Times New Roman"/>
          <w:b/>
          <w:bCs/>
          <w:position w:val="-1"/>
          <w:sz w:val="24"/>
          <w:szCs w:val="24"/>
        </w:rPr>
        <w:tab/>
        <w:t>Quyền lợi minh họa</w:t>
      </w:r>
      <w:r w:rsidRPr="00E91B23">
        <w:rPr>
          <w:rFonts w:ascii="Times New Roman" w:hAnsi="Times New Roman"/>
          <w:b/>
          <w:bCs/>
          <w:position w:val="-1"/>
          <w:sz w:val="24"/>
          <w:szCs w:val="24"/>
        </w:rPr>
        <w:tab/>
      </w:r>
      <w:r w:rsidR="00E91B23" w:rsidRPr="00E91B23">
        <w:rPr>
          <w:rFonts w:ascii="Times New Roman" w:hAnsi="Times New Roman"/>
          <w:b/>
          <w:sz w:val="24"/>
          <w:szCs w:val="24"/>
        </w:rPr>
        <w:t>405.773</w:t>
      </w:r>
      <w:r w:rsidRPr="00E91B23">
        <w:rPr>
          <w:rFonts w:ascii="Times New Roman" w:hAnsi="Times New Roman"/>
          <w:b/>
          <w:bCs/>
          <w:position w:val="-1"/>
          <w:sz w:val="24"/>
          <w:szCs w:val="24"/>
        </w:rPr>
        <w:tab/>
      </w:r>
      <w:r w:rsidR="00E91B23" w:rsidRPr="00E91B23">
        <w:rPr>
          <w:rFonts w:ascii="Times New Roman" w:hAnsi="Times New Roman"/>
          <w:b/>
          <w:sz w:val="24"/>
          <w:szCs w:val="24"/>
        </w:rPr>
        <w:t>679.595</w:t>
      </w:r>
    </w:p>
    <w:p w:rsidR="00500CA6" w:rsidRDefault="00500CA6" w:rsidP="00500CA6">
      <w:pPr>
        <w:tabs>
          <w:tab w:val="left" w:pos="540"/>
          <w:tab w:val="right" w:pos="7920"/>
          <w:tab w:val="right" w:pos="15210"/>
        </w:tabs>
        <w:spacing w:before="120" w:after="6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 xml:space="preserve">Lưu </w:t>
      </w:r>
      <w:r w:rsidRPr="00500CA6">
        <w:rPr>
          <w:rFonts w:ascii="Times New Roman" w:hAnsi="Times New Roman" w:hint="eastAsia"/>
          <w:b/>
          <w:bCs/>
          <w:position w:val="-1"/>
          <w:sz w:val="24"/>
          <w:szCs w:val="24"/>
        </w:rPr>
        <w:t>ý</w:t>
      </w:r>
      <w:r w:rsidRPr="00500CA6">
        <w:rPr>
          <w:rFonts w:ascii="Times New Roman" w:hAnsi="Times New Roman"/>
          <w:b/>
          <w:bCs/>
          <w:position w:val="-1"/>
          <w:sz w:val="24"/>
          <w:szCs w:val="24"/>
        </w:rPr>
        <w:t>:</w:t>
      </w:r>
    </w:p>
    <w:p w:rsidR="00F45CBD" w:rsidRPr="00F45CBD" w:rsidRDefault="00500CA6" w:rsidP="00F45CBD">
      <w:pPr>
        <w:pStyle w:val="ListParagraph"/>
        <w:widowControl w:val="0"/>
        <w:numPr>
          <w:ilvl w:val="0"/>
          <w:numId w:val="16"/>
        </w:numPr>
        <w:autoSpaceDE w:val="0"/>
        <w:autoSpaceDN w:val="0"/>
        <w:adjustRightInd w:val="0"/>
        <w:spacing w:before="60" w:after="0" w:line="240" w:lineRule="auto"/>
        <w:ind w:right="-72"/>
        <w:jc w:val="both"/>
        <w:rPr>
          <w:rFonts w:ascii="Times New Roman" w:hAnsi="Times New Roman"/>
          <w:b/>
          <w:bCs/>
          <w:position w:val="-1"/>
          <w:sz w:val="24"/>
          <w:szCs w:val="24"/>
        </w:rPr>
      </w:pPr>
      <w:r w:rsidRPr="00500CA6">
        <w:rPr>
          <w:rFonts w:ascii="Times New Roman" w:hAnsi="Times New Roman"/>
          <w:sz w:val="24"/>
        </w:rPr>
        <w:t>Nếu Người được bảo hiểm tử vong trong độ tuổi từ 0 đến dưới 4 tuổi, Quyền lợi bảo hiểm tử vong sẽ nhỏ hơn giá trị</w:t>
      </w:r>
      <w:r>
        <w:rPr>
          <w:rFonts w:ascii="Times New Roman" w:hAnsi="Times New Roman"/>
          <w:sz w:val="24"/>
        </w:rPr>
        <w:t xml:space="preserve"> </w:t>
      </w:r>
      <w:r w:rsidRPr="00500CA6">
        <w:rPr>
          <w:rFonts w:ascii="Times New Roman" w:hAnsi="Times New Roman"/>
          <w:sz w:val="24"/>
        </w:rPr>
        <w:t>minh họa.</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 xml:space="preserve">Bảo tức tích lũy sẽ được công bố hàng năm và không thấp hơn mức tối thiểu cam kết là 2%. Bảo tức sử dụng trong bảng minh </w:t>
      </w:r>
      <w:r w:rsidRPr="00E91B23">
        <w:rPr>
          <w:rFonts w:ascii="Times New Roman" w:hAnsi="Times New Roman"/>
          <w:sz w:val="24"/>
        </w:rPr>
        <w:t>họa là 2</w:t>
      </w:r>
      <w:r w:rsidR="00F67085" w:rsidRPr="00E91B23">
        <w:rPr>
          <w:rFonts w:ascii="Times New Roman" w:hAnsi="Times New Roman"/>
          <w:sz w:val="24"/>
        </w:rPr>
        <w:t>,7</w:t>
      </w:r>
      <w:r w:rsidRPr="00E91B23">
        <w:rPr>
          <w:rFonts w:ascii="Times New Roman" w:hAnsi="Times New Roman"/>
          <w:sz w:val="24"/>
        </w:rPr>
        <w:t>5%</w:t>
      </w:r>
      <w:r w:rsidRPr="00F45CBD">
        <w:rPr>
          <w:rFonts w:ascii="Times New Roman" w:hAnsi="Times New Roman"/>
          <w:sz w:val="24"/>
        </w:rPr>
        <w:t xml:space="preserve"> và không đảm bảo. Bảo tức tích lũy được công bố hàng năm, và sẽ được đảm bảo</w:t>
      </w:r>
      <w:r>
        <w:rPr>
          <w:rFonts w:ascii="Times New Roman" w:hAnsi="Times New Roman"/>
          <w:sz w:val="24"/>
        </w:rPr>
        <w:t xml:space="preserve"> </w:t>
      </w:r>
      <w:r w:rsidRPr="00F45CBD">
        <w:rPr>
          <w:rFonts w:ascii="Times New Roman" w:hAnsi="Times New Roman"/>
          <w:sz w:val="24"/>
        </w:rPr>
        <w:t>một khi được công bố.</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Lãi chia thêm là không đảm bảo và không tích lũy. Lãi chia thêm chỉ được chi trả khi sự kiện bảo hiểm xảy ra hoặc vào ngày đáo hạn và chỉ có giá trị trong năm công bố. Lãi chia thêm minh họa được tính tại mức giả định và</w:t>
      </w:r>
      <w:r>
        <w:rPr>
          <w:rFonts w:ascii="Times New Roman" w:hAnsi="Times New Roman"/>
          <w:sz w:val="24"/>
        </w:rPr>
        <w:t xml:space="preserve"> </w:t>
      </w:r>
      <w:r w:rsidRPr="00F45CBD">
        <w:rPr>
          <w:rFonts w:ascii="Times New Roman" w:hAnsi="Times New Roman"/>
          <w:sz w:val="24"/>
        </w:rPr>
        <w:t>không được đảm bảo.</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Quyền lợi được chi trả khi Người được bảo hiểm bị Tàn tật toàn bộ và vĩnh viễn trong độ tuổi từ 18 đến 65 hoặc tử vong.</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Tổng quyền lợi bảo hiểm trường hợp tử vong do tai nạn tối đa là 4 tỷ đồng.</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Khoản tiền mặt định kỳ được tích lũy với mức lãi suất giả định là 8% mỗi năm, nếu khách hàng không rút ra. Mức lãi này không được đảm bảo và phụ thuộc vào thu nhập đầu tư của Công ty.</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t>Giá trị hợp đồng đảm bảo bao gồm Bảo tức tích lũy cam kết tối thiểu tại 2%.</w:t>
      </w:r>
    </w:p>
    <w:p w:rsidR="00F45CBD" w:rsidRDefault="00F45CBD" w:rsidP="00F45CBD">
      <w:pPr>
        <w:pStyle w:val="ListParagraph"/>
        <w:widowControl w:val="0"/>
        <w:numPr>
          <w:ilvl w:val="0"/>
          <w:numId w:val="16"/>
        </w:numPr>
        <w:autoSpaceDE w:val="0"/>
        <w:autoSpaceDN w:val="0"/>
        <w:adjustRightInd w:val="0"/>
        <w:spacing w:before="60" w:after="0" w:line="240" w:lineRule="auto"/>
        <w:ind w:right="22"/>
        <w:jc w:val="both"/>
        <w:rPr>
          <w:rFonts w:ascii="Times New Roman" w:hAnsi="Times New Roman"/>
          <w:sz w:val="24"/>
        </w:rPr>
      </w:pPr>
      <w:r w:rsidRPr="00F45CBD">
        <w:rPr>
          <w:rFonts w:ascii="Times New Roman" w:hAnsi="Times New Roman"/>
          <w:sz w:val="24"/>
        </w:rPr>
        <w:lastRenderedPageBreak/>
        <w:t>Giá trị hợp đồng thể hiện ở đây là không đảm bảo và được tính toán dựa vào Bảo tức tích lũy và Lãi chia thêm minh họa.</w:t>
      </w:r>
    </w:p>
    <w:p w:rsidR="00B55352" w:rsidRPr="00F45CBD" w:rsidRDefault="00B55352" w:rsidP="00F45CBD">
      <w:pPr>
        <w:widowControl w:val="0"/>
        <w:autoSpaceDE w:val="0"/>
        <w:autoSpaceDN w:val="0"/>
        <w:adjustRightInd w:val="0"/>
        <w:spacing w:before="60" w:after="0" w:line="240" w:lineRule="auto"/>
        <w:ind w:right="22"/>
        <w:jc w:val="both"/>
        <w:rPr>
          <w:rFonts w:ascii="Times New Roman" w:hAnsi="Times New Roman"/>
          <w:sz w:val="2"/>
        </w:rPr>
      </w:pPr>
    </w:p>
    <w:p w:rsidR="00E91B23" w:rsidRDefault="00E91B23" w:rsidP="00E91B23">
      <w:pPr>
        <w:widowControl w:val="0"/>
        <w:tabs>
          <w:tab w:val="center" w:pos="6750"/>
        </w:tabs>
        <w:autoSpaceDE w:val="0"/>
        <w:autoSpaceDN w:val="0"/>
        <w:adjustRightInd w:val="0"/>
        <w:spacing w:before="360" w:after="0" w:line="240" w:lineRule="auto"/>
        <w:ind w:right="29"/>
        <w:jc w:val="center"/>
        <w:rPr>
          <w:rFonts w:ascii="Times New Roman" w:hAnsi="Times New Roman"/>
          <w:b/>
          <w:bCs/>
          <w:sz w:val="28"/>
          <w:szCs w:val="24"/>
        </w:rPr>
      </w:pPr>
    </w:p>
    <w:p w:rsidR="00F45CBD" w:rsidRDefault="00F45CBD" w:rsidP="00E91B23">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r w:rsidRPr="00F45CBD">
        <w:rPr>
          <w:rFonts w:ascii="Times New Roman" w:hAnsi="Times New Roman"/>
          <w:b/>
          <w:bCs/>
          <w:sz w:val="28"/>
          <w:szCs w:val="24"/>
        </w:rPr>
        <w:t>BẢNG MINH HỌA QUYỀN LỢI BẢO HIỂM TẠI 3 MỨC LÃI SUẤ</w:t>
      </w:r>
      <w:r>
        <w:rPr>
          <w:rFonts w:ascii="Times New Roman" w:hAnsi="Times New Roman"/>
          <w:b/>
          <w:bCs/>
          <w:sz w:val="28"/>
          <w:szCs w:val="24"/>
        </w:rPr>
        <w:t>T</w:t>
      </w:r>
    </w:p>
    <w:p w:rsidR="00F45CBD" w:rsidRPr="00F45CBD" w:rsidRDefault="00F45CBD" w:rsidP="00F45CBD">
      <w:pPr>
        <w:widowControl w:val="0"/>
        <w:tabs>
          <w:tab w:val="center" w:pos="6750"/>
        </w:tabs>
        <w:autoSpaceDE w:val="0"/>
        <w:autoSpaceDN w:val="0"/>
        <w:adjustRightInd w:val="0"/>
        <w:spacing w:before="120" w:after="120" w:line="240" w:lineRule="auto"/>
        <w:ind w:right="29"/>
        <w:jc w:val="center"/>
        <w:rPr>
          <w:rFonts w:ascii="Times New Roman" w:hAnsi="Times New Roman"/>
          <w:b/>
          <w:bCs/>
          <w:sz w:val="28"/>
          <w:szCs w:val="24"/>
        </w:rPr>
      </w:pPr>
      <w:r w:rsidRPr="00F45CBD">
        <w:rPr>
          <w:rFonts w:ascii="Times New Roman" w:hAnsi="Times New Roman"/>
          <w:b/>
          <w:bCs/>
          <w:sz w:val="28"/>
          <w:szCs w:val="24"/>
        </w:rPr>
        <w:t xml:space="preserve"> </w:t>
      </w:r>
      <w:r w:rsidR="00226E53" w:rsidRPr="004C059E">
        <w:rPr>
          <w:rFonts w:ascii="Times New Roman" w:hAnsi="Times New Roman"/>
          <w:b/>
          <w:bCs/>
          <w:sz w:val="28"/>
          <w:szCs w:val="28"/>
        </w:rPr>
        <w:t>B</w:t>
      </w:r>
      <w:r w:rsidR="00226E53">
        <w:rPr>
          <w:rFonts w:ascii="Times New Roman" w:hAnsi="Times New Roman"/>
          <w:b/>
          <w:bCs/>
          <w:sz w:val="28"/>
          <w:szCs w:val="28"/>
        </w:rPr>
        <w:t>ẢO HIỂM</w:t>
      </w:r>
      <w:r w:rsidR="00226E53" w:rsidRPr="004C059E">
        <w:rPr>
          <w:rFonts w:ascii="Times New Roman" w:hAnsi="Times New Roman"/>
          <w:b/>
          <w:bCs/>
          <w:sz w:val="28"/>
          <w:szCs w:val="28"/>
        </w:rPr>
        <w:t xml:space="preserve"> HỖN HỢP </w:t>
      </w:r>
      <w:r w:rsidR="00226E53">
        <w:rPr>
          <w:rFonts w:ascii="Times New Roman" w:hAnsi="Times New Roman"/>
          <w:b/>
          <w:bCs/>
          <w:sz w:val="28"/>
          <w:szCs w:val="28"/>
        </w:rPr>
        <w:t>VỚI QUYỀN LỢI TIỀN MẶT ĐỊNH KỲ MỖI 3 NĂM</w:t>
      </w:r>
    </w:p>
    <w:p w:rsidR="00F45CBD" w:rsidRPr="00F45CBD" w:rsidRDefault="005536F7" w:rsidP="005536F7">
      <w:pPr>
        <w:pStyle w:val="ListParagraph"/>
        <w:widowControl w:val="0"/>
        <w:autoSpaceDE w:val="0"/>
        <w:autoSpaceDN w:val="0"/>
        <w:adjustRightInd w:val="0"/>
        <w:spacing w:before="60" w:after="0" w:line="240" w:lineRule="auto"/>
        <w:ind w:left="0" w:right="-428"/>
        <w:jc w:val="right"/>
        <w:rPr>
          <w:rFonts w:ascii="Arial" w:hAnsi="Arial" w:cs="Arial"/>
          <w:color w:val="000000"/>
          <w:sz w:val="12"/>
          <w:szCs w:val="12"/>
          <w:lang w:val="pt-BR"/>
        </w:rPr>
      </w:pPr>
      <w:r w:rsidRPr="005536F7">
        <w:rPr>
          <w:rFonts w:ascii="Times New Roman" w:hAnsi="Times New Roman"/>
          <w:sz w:val="24"/>
        </w:rPr>
        <w:t>Đơn vị: ngàn đồng</w:t>
      </w:r>
      <w:r w:rsidR="00F45CBD" w:rsidRPr="00F45CBD">
        <w:rPr>
          <w:rFonts w:ascii="Arial" w:hAnsi="Arial" w:cs="Arial"/>
          <w:color w:val="000000"/>
          <w:sz w:val="12"/>
          <w:szCs w:val="12"/>
          <w:lang w:val="pt-BR"/>
        </w:rPr>
        <w:tab/>
      </w:r>
      <w:r w:rsidR="00F45CBD" w:rsidRPr="00F45CBD">
        <w:rPr>
          <w:rFonts w:ascii="Arial" w:hAnsi="Arial" w:cs="Arial"/>
          <w:color w:val="000000"/>
          <w:sz w:val="12"/>
          <w:szCs w:val="12"/>
          <w:lang w:val="pt-BR"/>
        </w:rPr>
        <w:tab/>
      </w:r>
    </w:p>
    <w:tbl>
      <w:tblPr>
        <w:tblW w:w="0" w:type="auto"/>
        <w:jc w:val="center"/>
        <w:tblLook w:val="0000" w:firstRow="0" w:lastRow="0" w:firstColumn="0" w:lastColumn="0" w:noHBand="0" w:noVBand="0"/>
      </w:tblPr>
      <w:tblGrid>
        <w:gridCol w:w="726"/>
        <w:gridCol w:w="926"/>
        <w:gridCol w:w="1620"/>
        <w:gridCol w:w="1980"/>
        <w:gridCol w:w="1530"/>
        <w:gridCol w:w="2070"/>
        <w:gridCol w:w="2250"/>
        <w:gridCol w:w="1890"/>
        <w:gridCol w:w="2028"/>
      </w:tblGrid>
      <w:tr w:rsidR="00F45CBD" w:rsidRPr="00E91B23" w:rsidTr="00463768">
        <w:trPr>
          <w:trHeight w:val="646"/>
          <w:jc w:val="center"/>
        </w:trPr>
        <w:tc>
          <w:tcPr>
            <w:tcW w:w="726" w:type="dxa"/>
            <w:vMerge w:val="restart"/>
            <w:tcBorders>
              <w:top w:val="single" w:sz="8" w:space="0" w:color="auto"/>
              <w:left w:val="single" w:sz="8" w:space="0" w:color="auto"/>
              <w:bottom w:val="single" w:sz="4" w:space="0" w:color="000000"/>
              <w:right w:val="single" w:sz="4"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Năm HĐ</w:t>
            </w:r>
          </w:p>
        </w:tc>
        <w:tc>
          <w:tcPr>
            <w:tcW w:w="926" w:type="dxa"/>
            <w:vMerge w:val="restart"/>
            <w:tcBorders>
              <w:top w:val="single" w:sz="8" w:space="0" w:color="auto"/>
              <w:left w:val="nil"/>
              <w:bottom w:val="single" w:sz="4" w:space="0" w:color="000000"/>
              <w:right w:val="single" w:sz="4"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Tuổi</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NĐBH</w:t>
            </w:r>
          </w:p>
        </w:tc>
        <w:tc>
          <w:tcPr>
            <w:tcW w:w="1620" w:type="dxa"/>
            <w:vMerge w:val="restart"/>
            <w:tcBorders>
              <w:top w:val="single" w:sz="8" w:space="0" w:color="auto"/>
              <w:left w:val="nil"/>
              <w:bottom w:val="single" w:sz="4" w:space="0" w:color="000000"/>
              <w:right w:val="single" w:sz="8"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Phí của</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sản phẩm chính theo định kỳ năm</w:t>
            </w:r>
          </w:p>
        </w:tc>
        <w:tc>
          <w:tcPr>
            <w:tcW w:w="3510" w:type="dxa"/>
            <w:gridSpan w:val="2"/>
            <w:tcBorders>
              <w:top w:val="single" w:sz="8" w:space="0" w:color="auto"/>
              <w:left w:val="single" w:sz="8" w:space="0" w:color="auto"/>
              <w:bottom w:val="single" w:sz="4" w:space="0" w:color="000000"/>
              <w:right w:val="single" w:sz="8" w:space="0" w:color="000000"/>
            </w:tcBorders>
            <w:vAlign w:val="center"/>
          </w:tcPr>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Lãi suất minh họa (1)</w:t>
            </w:r>
          </w:p>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Bảo tức: 2</w:t>
            </w:r>
            <w:r w:rsidR="00B16642" w:rsidRPr="00463768">
              <w:rPr>
                <w:rFonts w:ascii="Times New Roman" w:hAnsi="Times New Roman"/>
                <w:b/>
                <w:bCs/>
                <w:sz w:val="24"/>
                <w:szCs w:val="24"/>
              </w:rPr>
              <w:t>,</w:t>
            </w:r>
            <w:r w:rsidR="00F67085" w:rsidRPr="00463768">
              <w:rPr>
                <w:rFonts w:ascii="Times New Roman" w:hAnsi="Times New Roman"/>
                <w:b/>
                <w:bCs/>
                <w:sz w:val="24"/>
                <w:szCs w:val="24"/>
              </w:rPr>
              <w:t>7</w:t>
            </w:r>
            <w:r w:rsidRPr="00463768">
              <w:rPr>
                <w:rFonts w:ascii="Times New Roman" w:hAnsi="Times New Roman"/>
                <w:b/>
                <w:bCs/>
                <w:sz w:val="24"/>
                <w:szCs w:val="24"/>
              </w:rPr>
              <w:t>5% và lãi chia thêm minh họa</w:t>
            </w:r>
          </w:p>
        </w:tc>
        <w:tc>
          <w:tcPr>
            <w:tcW w:w="4320" w:type="dxa"/>
            <w:gridSpan w:val="2"/>
            <w:tcBorders>
              <w:top w:val="single" w:sz="8" w:space="0" w:color="000000"/>
              <w:left w:val="nil"/>
              <w:bottom w:val="single" w:sz="8" w:space="0" w:color="000000"/>
              <w:right w:val="single" w:sz="8" w:space="0" w:color="000000"/>
            </w:tcBorders>
            <w:noWrap/>
            <w:vAlign w:val="center"/>
          </w:tcPr>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Lãi suất minh họa (2)</w:t>
            </w:r>
          </w:p>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Bảo tức: 2% và lãi chi thêm: 80% minh họa (1)</w:t>
            </w:r>
          </w:p>
        </w:tc>
        <w:tc>
          <w:tcPr>
            <w:tcW w:w="3918" w:type="dxa"/>
            <w:gridSpan w:val="2"/>
            <w:tcBorders>
              <w:top w:val="single" w:sz="8" w:space="0" w:color="000000"/>
              <w:left w:val="single" w:sz="8" w:space="0" w:color="000000"/>
              <w:bottom w:val="single" w:sz="8" w:space="0" w:color="000000"/>
              <w:right w:val="single" w:sz="8" w:space="0" w:color="000000"/>
            </w:tcBorders>
            <w:vAlign w:val="center"/>
          </w:tcPr>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Lãi suất minh họa (3)</w:t>
            </w:r>
          </w:p>
          <w:p w:rsidR="00F45CBD" w:rsidRP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463768">
              <w:rPr>
                <w:rFonts w:ascii="Times New Roman" w:hAnsi="Times New Roman"/>
                <w:b/>
                <w:bCs/>
                <w:sz w:val="24"/>
                <w:szCs w:val="24"/>
              </w:rPr>
              <w:t xml:space="preserve">Bảo tức </w:t>
            </w:r>
            <w:r w:rsidR="00C049C1" w:rsidRPr="00463768">
              <w:rPr>
                <w:rFonts w:ascii="Times New Roman" w:hAnsi="Times New Roman"/>
                <w:b/>
                <w:bCs/>
                <w:sz w:val="24"/>
                <w:szCs w:val="24"/>
              </w:rPr>
              <w:t>3</w:t>
            </w:r>
            <w:r w:rsidR="00F67085" w:rsidRPr="00463768">
              <w:rPr>
                <w:rFonts w:ascii="Times New Roman" w:hAnsi="Times New Roman"/>
                <w:b/>
                <w:bCs/>
                <w:sz w:val="24"/>
                <w:szCs w:val="24"/>
              </w:rPr>
              <w:t>,5</w:t>
            </w:r>
            <w:r w:rsidRPr="00463768">
              <w:rPr>
                <w:rFonts w:ascii="Times New Roman" w:hAnsi="Times New Roman"/>
                <w:b/>
                <w:bCs/>
                <w:sz w:val="24"/>
                <w:szCs w:val="24"/>
              </w:rPr>
              <w:t>% và lãi chia thêm 120% minh họa (1)</w:t>
            </w:r>
          </w:p>
        </w:tc>
      </w:tr>
      <w:tr w:rsidR="00F45CBD" w:rsidRPr="00E91B23" w:rsidTr="00463768">
        <w:trPr>
          <w:trHeight w:val="54"/>
          <w:jc w:val="center"/>
        </w:trPr>
        <w:tc>
          <w:tcPr>
            <w:tcW w:w="726" w:type="dxa"/>
            <w:vMerge/>
            <w:tcBorders>
              <w:top w:val="single" w:sz="8" w:space="0" w:color="auto"/>
              <w:left w:val="single" w:sz="8" w:space="0" w:color="auto"/>
              <w:bottom w:val="single" w:sz="4" w:space="0" w:color="000000"/>
              <w:right w:val="single" w:sz="4"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926" w:type="dxa"/>
            <w:vMerge/>
            <w:tcBorders>
              <w:top w:val="single" w:sz="8" w:space="0" w:color="auto"/>
              <w:left w:val="nil"/>
              <w:bottom w:val="single" w:sz="4" w:space="0" w:color="000000"/>
              <w:right w:val="single" w:sz="4"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1620" w:type="dxa"/>
            <w:vMerge/>
            <w:tcBorders>
              <w:top w:val="single" w:sz="8" w:space="0" w:color="auto"/>
              <w:left w:val="nil"/>
              <w:bottom w:val="single" w:sz="4" w:space="0" w:color="000000"/>
              <w:right w:val="single" w:sz="8" w:space="0" w:color="auto"/>
            </w:tcBorders>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p>
        </w:tc>
        <w:tc>
          <w:tcPr>
            <w:tcW w:w="1980" w:type="dxa"/>
            <w:tcBorders>
              <w:top w:val="nil"/>
              <w:left w:val="nil"/>
              <w:bottom w:val="single" w:sz="4" w:space="0" w:color="auto"/>
              <w:right w:val="single" w:sz="4" w:space="0" w:color="auto"/>
            </w:tcBorders>
            <w:noWrap/>
            <w:vAlign w:val="center"/>
          </w:tcPr>
          <w:p w:rsidR="00463768" w:rsidRDefault="00463768"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Quyền lợi</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bảo hiểm</w:t>
            </w:r>
          </w:p>
        </w:tc>
        <w:tc>
          <w:tcPr>
            <w:tcW w:w="1530" w:type="dxa"/>
            <w:tcBorders>
              <w:top w:val="nil"/>
              <w:left w:val="nil"/>
              <w:bottom w:val="single" w:sz="4" w:space="0" w:color="auto"/>
              <w:right w:val="single" w:sz="8" w:space="0" w:color="auto"/>
            </w:tcBorders>
            <w:noWrap/>
            <w:vAlign w:val="center"/>
          </w:tcPr>
          <w:p w:rsidR="00463768" w:rsidRDefault="00463768"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Giá trị</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hơp đồng</w:t>
            </w:r>
          </w:p>
        </w:tc>
        <w:tc>
          <w:tcPr>
            <w:tcW w:w="2070" w:type="dxa"/>
            <w:tcBorders>
              <w:top w:val="single" w:sz="8" w:space="0" w:color="000000"/>
              <w:left w:val="nil"/>
              <w:bottom w:val="single" w:sz="4" w:space="0" w:color="auto"/>
              <w:right w:val="single" w:sz="4" w:space="0" w:color="auto"/>
            </w:tcBorders>
            <w:noWrap/>
            <w:vAlign w:val="center"/>
          </w:tcPr>
          <w:p w:rsidR="00463768" w:rsidRDefault="00463768"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Quyền lợi</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bảo hiểm</w:t>
            </w:r>
          </w:p>
        </w:tc>
        <w:tc>
          <w:tcPr>
            <w:tcW w:w="2250" w:type="dxa"/>
            <w:tcBorders>
              <w:top w:val="single" w:sz="8" w:space="0" w:color="000000"/>
              <w:left w:val="nil"/>
              <w:bottom w:val="single" w:sz="4" w:space="0" w:color="auto"/>
              <w:right w:val="single" w:sz="8" w:space="0" w:color="auto"/>
            </w:tcBorders>
            <w:noWrap/>
            <w:vAlign w:val="center"/>
          </w:tcPr>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Giá trị hơp đồng</w:t>
            </w:r>
          </w:p>
        </w:tc>
        <w:tc>
          <w:tcPr>
            <w:tcW w:w="1890" w:type="dxa"/>
            <w:tcBorders>
              <w:top w:val="single" w:sz="8" w:space="0" w:color="000000"/>
              <w:left w:val="nil"/>
              <w:bottom w:val="single" w:sz="4" w:space="0" w:color="auto"/>
              <w:right w:val="single" w:sz="4" w:space="0" w:color="auto"/>
            </w:tcBorders>
            <w:noWrap/>
            <w:vAlign w:val="center"/>
          </w:tcPr>
          <w:p w:rsidR="00463768"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Quyền lợi</w:t>
            </w:r>
          </w:p>
          <w:p w:rsidR="00F45CBD" w:rsidRPr="00E91B23" w:rsidRDefault="00F45CBD"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sidRPr="00E91B23">
              <w:rPr>
                <w:rFonts w:ascii="Times New Roman" w:hAnsi="Times New Roman"/>
                <w:b/>
                <w:bCs/>
                <w:sz w:val="24"/>
                <w:szCs w:val="24"/>
              </w:rPr>
              <w:t>bảo hiểm</w:t>
            </w:r>
          </w:p>
        </w:tc>
        <w:tc>
          <w:tcPr>
            <w:tcW w:w="2028" w:type="dxa"/>
            <w:tcBorders>
              <w:top w:val="single" w:sz="8" w:space="0" w:color="000000"/>
              <w:left w:val="nil"/>
              <w:bottom w:val="single" w:sz="4" w:space="0" w:color="auto"/>
              <w:right w:val="single" w:sz="8" w:space="0" w:color="auto"/>
            </w:tcBorders>
            <w:noWrap/>
            <w:vAlign w:val="center"/>
          </w:tcPr>
          <w:p w:rsidR="00F45CBD" w:rsidRPr="00E91B23" w:rsidRDefault="00463768" w:rsidP="00463768">
            <w:pPr>
              <w:pStyle w:val="ListParagraph"/>
              <w:widowControl w:val="0"/>
              <w:autoSpaceDE w:val="0"/>
              <w:autoSpaceDN w:val="0"/>
              <w:adjustRightInd w:val="0"/>
              <w:spacing w:after="0" w:line="240" w:lineRule="auto"/>
              <w:ind w:left="0" w:right="16"/>
              <w:jc w:val="center"/>
              <w:rPr>
                <w:rFonts w:ascii="Times New Roman" w:hAnsi="Times New Roman"/>
                <w:b/>
                <w:bCs/>
                <w:sz w:val="24"/>
                <w:szCs w:val="24"/>
              </w:rPr>
            </w:pPr>
            <w:r>
              <w:rPr>
                <w:rFonts w:ascii="Times New Roman" w:hAnsi="Times New Roman"/>
                <w:b/>
                <w:bCs/>
                <w:sz w:val="24"/>
                <w:szCs w:val="24"/>
              </w:rPr>
              <w:t xml:space="preserve">Giá trị </w:t>
            </w:r>
            <w:r w:rsidR="00F45CBD" w:rsidRPr="00E91B23">
              <w:rPr>
                <w:rFonts w:ascii="Times New Roman" w:hAnsi="Times New Roman"/>
                <w:b/>
                <w:bCs/>
                <w:sz w:val="24"/>
                <w:szCs w:val="24"/>
              </w:rPr>
              <w:t>hơp đồng</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1</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30</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513.750</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510.000</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517.500</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2</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31</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527.878</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4.491</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520.200</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4.251</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535.613</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4.733</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32</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542.395</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79.735</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530.604</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77.373</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554.359</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82.133</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4</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33</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557.311</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120.663</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541.216</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115.874</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573.762</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125.558</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5</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34</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576.387</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178.988</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555.040</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170.600</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598.343</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187.625</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6</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35</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597.134</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283.191</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570.081</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269.758</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625.128</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297.122</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7</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36</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617.065</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376.351</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584.343</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356.110</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651.140</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397.499</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8</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37</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642.440</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493.310</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602.830</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464.118</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683.905</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524.032</w:t>
            </w:r>
          </w:p>
        </w:tc>
      </w:tr>
      <w:tr w:rsidR="00E91B23" w:rsidRPr="00E91B23" w:rsidTr="00463768">
        <w:trPr>
          <w:trHeight w:val="255"/>
          <w:jc w:val="center"/>
        </w:trPr>
        <w:tc>
          <w:tcPr>
            <w:tcW w:w="726" w:type="dxa"/>
            <w:tcBorders>
              <w:top w:val="single" w:sz="8" w:space="0" w:color="auto"/>
              <w:left w:val="single" w:sz="8" w:space="0" w:color="auto"/>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9</w:t>
            </w:r>
          </w:p>
        </w:tc>
        <w:tc>
          <w:tcPr>
            <w:tcW w:w="926" w:type="dxa"/>
            <w:tcBorders>
              <w:top w:val="single" w:sz="8" w:space="0" w:color="auto"/>
              <w:left w:val="nil"/>
              <w:bottom w:val="single" w:sz="4" w:space="0" w:color="000000"/>
              <w:right w:val="single" w:sz="4" w:space="0" w:color="auto"/>
            </w:tcBorders>
            <w:vAlign w:val="center"/>
          </w:tcPr>
          <w:p w:rsidR="00E91B23" w:rsidRPr="00463768" w:rsidRDefault="00E91B23" w:rsidP="00463768">
            <w:pPr>
              <w:spacing w:after="0" w:line="240" w:lineRule="auto"/>
              <w:jc w:val="center"/>
              <w:rPr>
                <w:rFonts w:ascii="Times New Roman" w:hAnsi="Times New Roman"/>
                <w:sz w:val="24"/>
                <w:szCs w:val="24"/>
              </w:rPr>
            </w:pPr>
            <w:r w:rsidRPr="00463768">
              <w:rPr>
                <w:rFonts w:ascii="Times New Roman" w:hAnsi="Times New Roman"/>
                <w:sz w:val="24"/>
                <w:szCs w:val="24"/>
              </w:rPr>
              <w:t>38</w:t>
            </w:r>
          </w:p>
        </w:tc>
        <w:tc>
          <w:tcPr>
            <w:tcW w:w="1620" w:type="dxa"/>
            <w:tcBorders>
              <w:top w:val="single" w:sz="8" w:space="0" w:color="auto"/>
              <w:left w:val="nil"/>
              <w:bottom w:val="single" w:sz="4" w:space="0" w:color="000000"/>
              <w:right w:val="single" w:sz="8" w:space="0" w:color="auto"/>
            </w:tcBorders>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66.500</w:t>
            </w:r>
          </w:p>
        </w:tc>
        <w:tc>
          <w:tcPr>
            <w:tcW w:w="1980" w:type="dxa"/>
            <w:tcBorders>
              <w:top w:val="nil"/>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680.773</w:t>
            </w:r>
          </w:p>
        </w:tc>
        <w:tc>
          <w:tcPr>
            <w:tcW w:w="1530" w:type="dxa"/>
            <w:tcBorders>
              <w:top w:val="nil"/>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679.595</w:t>
            </w:r>
          </w:p>
        </w:tc>
        <w:tc>
          <w:tcPr>
            <w:tcW w:w="207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631.546</w:t>
            </w:r>
          </w:p>
        </w:tc>
        <w:tc>
          <w:tcPr>
            <w:tcW w:w="2250"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630.368</w:t>
            </w:r>
          </w:p>
        </w:tc>
        <w:tc>
          <w:tcPr>
            <w:tcW w:w="1890" w:type="dxa"/>
            <w:tcBorders>
              <w:top w:val="single" w:sz="8" w:space="0" w:color="000000"/>
              <w:left w:val="nil"/>
              <w:bottom w:val="single" w:sz="4" w:space="0" w:color="auto"/>
              <w:right w:val="single" w:sz="4"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732.449</w:t>
            </w:r>
          </w:p>
        </w:tc>
        <w:tc>
          <w:tcPr>
            <w:tcW w:w="2028" w:type="dxa"/>
            <w:tcBorders>
              <w:top w:val="single" w:sz="8" w:space="0" w:color="000000"/>
              <w:left w:val="nil"/>
              <w:bottom w:val="single" w:sz="4" w:space="0" w:color="auto"/>
              <w:right w:val="single" w:sz="8" w:space="0" w:color="auto"/>
            </w:tcBorders>
            <w:noWrap/>
            <w:vAlign w:val="center"/>
          </w:tcPr>
          <w:p w:rsidR="00E91B23" w:rsidRPr="00463768" w:rsidRDefault="00E91B23" w:rsidP="00463768">
            <w:pPr>
              <w:spacing w:after="0" w:line="240" w:lineRule="auto"/>
              <w:jc w:val="right"/>
              <w:rPr>
                <w:rFonts w:ascii="Times New Roman" w:hAnsi="Times New Roman"/>
                <w:sz w:val="24"/>
                <w:szCs w:val="24"/>
              </w:rPr>
            </w:pPr>
            <w:r w:rsidRPr="00463768">
              <w:rPr>
                <w:rFonts w:ascii="Times New Roman" w:hAnsi="Times New Roman"/>
                <w:sz w:val="24"/>
                <w:szCs w:val="24"/>
              </w:rPr>
              <w:t>731.271</w:t>
            </w:r>
          </w:p>
        </w:tc>
      </w:tr>
    </w:tbl>
    <w:p w:rsidR="005536F7" w:rsidRDefault="005536F7" w:rsidP="005536F7">
      <w:pPr>
        <w:tabs>
          <w:tab w:val="left" w:pos="540"/>
          <w:tab w:val="right" w:pos="7920"/>
          <w:tab w:val="right" w:pos="15210"/>
        </w:tabs>
        <w:spacing w:before="120" w:after="60" w:line="240" w:lineRule="auto"/>
        <w:rPr>
          <w:rFonts w:ascii="Times New Roman" w:hAnsi="Times New Roman"/>
          <w:b/>
          <w:bCs/>
          <w:position w:val="-1"/>
          <w:sz w:val="24"/>
          <w:szCs w:val="24"/>
        </w:rPr>
      </w:pPr>
      <w:r>
        <w:rPr>
          <w:rFonts w:ascii="Times New Roman" w:hAnsi="Times New Roman"/>
          <w:b/>
          <w:bCs/>
          <w:position w:val="-1"/>
          <w:sz w:val="24"/>
          <w:szCs w:val="24"/>
        </w:rPr>
        <w:tab/>
      </w:r>
      <w:r w:rsidRPr="005536F7">
        <w:rPr>
          <w:rFonts w:ascii="Times New Roman" w:hAnsi="Times New Roman"/>
          <w:b/>
          <w:bCs/>
          <w:position w:val="-1"/>
          <w:sz w:val="24"/>
          <w:szCs w:val="24"/>
        </w:rPr>
        <w:t xml:space="preserve">Lưu </w:t>
      </w:r>
      <w:r w:rsidRPr="005536F7">
        <w:rPr>
          <w:rFonts w:ascii="Times New Roman" w:hAnsi="Times New Roman" w:hint="eastAsia"/>
          <w:b/>
          <w:bCs/>
          <w:position w:val="-1"/>
          <w:sz w:val="24"/>
          <w:szCs w:val="24"/>
        </w:rPr>
        <w:t>ý</w:t>
      </w:r>
      <w:r w:rsidRPr="005536F7">
        <w:rPr>
          <w:rFonts w:ascii="Times New Roman" w:hAnsi="Times New Roman"/>
          <w:b/>
          <w:bCs/>
          <w:position w:val="-1"/>
          <w:sz w:val="24"/>
          <w:szCs w:val="24"/>
        </w:rPr>
        <w:t>:</w:t>
      </w:r>
    </w:p>
    <w:p w:rsidR="005536F7" w:rsidRDefault="005536F7" w:rsidP="005536F7">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5536F7">
        <w:rPr>
          <w:rFonts w:ascii="Times New Roman" w:hAnsi="Times New Roman"/>
          <w:sz w:val="24"/>
        </w:rPr>
        <w:t>Sản phẩm này tham gia chia lãi từ lợi nhuận của Quỹ chủ hợp đồng dưới dạng Bảo tức tích lũy và Lãi chia thêm. Bảo tức tích lũy được cam kết tại mức tối thiểu 2%; Lãi chia thêm không được đảm bảo và tùy thuộc vào kết</w:t>
      </w:r>
      <w:r>
        <w:rPr>
          <w:rFonts w:ascii="Times New Roman" w:hAnsi="Times New Roman"/>
          <w:sz w:val="24"/>
        </w:rPr>
        <w:t xml:space="preserve"> </w:t>
      </w:r>
      <w:r w:rsidRPr="005536F7">
        <w:rPr>
          <w:rFonts w:ascii="Times New Roman" w:hAnsi="Times New Roman"/>
          <w:sz w:val="24"/>
        </w:rPr>
        <w:t>quả hoạt động kinh doanh thực tế (bao gồm nhưng không giới hạn ở kết quả đầu tư, chi phí, bồi thường và số hợp đồng mất hiệu lực) của Quỹ chủ hợp đồng.</w:t>
      </w:r>
    </w:p>
    <w:p w:rsidR="005536F7" w:rsidRDefault="005536F7" w:rsidP="005536F7">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5536F7">
        <w:rPr>
          <w:rFonts w:ascii="Times New Roman" w:hAnsi="Times New Roman"/>
          <w:sz w:val="24"/>
        </w:rPr>
        <w:t>Quyền lợi bảo hiểm trình bày tại cột Lãi suất minh họa 1 giống với cột (</w:t>
      </w:r>
      <w:r w:rsidR="00355B5A">
        <w:rPr>
          <w:rFonts w:ascii="Times New Roman" w:hAnsi="Times New Roman"/>
          <w:sz w:val="24"/>
        </w:rPr>
        <w:t>d</w:t>
      </w:r>
      <w:r w:rsidRPr="005536F7">
        <w:rPr>
          <w:rFonts w:ascii="Times New Roman" w:hAnsi="Times New Roman"/>
          <w:sz w:val="24"/>
        </w:rPr>
        <w:t>) được minh họa tại trang 2; Giá trị hợp đồng trình bày tại cột Lãi suất minh họa 1 giống với cột (i) được minh họa tại trang 2.</w:t>
      </w:r>
    </w:p>
    <w:p w:rsidR="005536F7" w:rsidRDefault="005536F7" w:rsidP="005536F7">
      <w:pPr>
        <w:pStyle w:val="ListParagraph"/>
        <w:widowControl w:val="0"/>
        <w:numPr>
          <w:ilvl w:val="0"/>
          <w:numId w:val="19"/>
        </w:numPr>
        <w:autoSpaceDE w:val="0"/>
        <w:autoSpaceDN w:val="0"/>
        <w:adjustRightInd w:val="0"/>
        <w:spacing w:before="60" w:after="0" w:line="240" w:lineRule="auto"/>
        <w:ind w:left="1260" w:right="22"/>
        <w:jc w:val="both"/>
        <w:rPr>
          <w:rFonts w:ascii="Times New Roman" w:hAnsi="Times New Roman"/>
          <w:sz w:val="24"/>
        </w:rPr>
      </w:pPr>
      <w:r w:rsidRPr="005536F7">
        <w:rPr>
          <w:rFonts w:ascii="Times New Roman" w:hAnsi="Times New Roman"/>
          <w:sz w:val="24"/>
        </w:rPr>
        <w:t>Các trường hợp này chỉ được dùng để minh họa và không phản ánh mức lợi nhuận thấp nhất hay cao nhất của Quỹ chủ hợp đồng</w:t>
      </w:r>
      <w:r>
        <w:rPr>
          <w:rFonts w:ascii="Times New Roman" w:hAnsi="Times New Roman"/>
          <w:sz w:val="24"/>
        </w:rPr>
        <w:t>.</w:t>
      </w: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Default="005536F7" w:rsidP="005536F7">
      <w:pPr>
        <w:widowControl w:val="0"/>
        <w:autoSpaceDE w:val="0"/>
        <w:autoSpaceDN w:val="0"/>
        <w:adjustRightInd w:val="0"/>
        <w:spacing w:before="60" w:after="0" w:line="240" w:lineRule="auto"/>
        <w:ind w:right="22"/>
        <w:jc w:val="both"/>
        <w:rPr>
          <w:rFonts w:ascii="Times New Roman" w:hAnsi="Times New Roman"/>
          <w:b/>
          <w:bCs/>
          <w:position w:val="-1"/>
          <w:sz w:val="28"/>
          <w:szCs w:val="28"/>
        </w:rPr>
      </w:pPr>
    </w:p>
    <w:p w:rsidR="005536F7" w:rsidRPr="005536F7" w:rsidRDefault="005536F7" w:rsidP="005536F7">
      <w:pPr>
        <w:spacing w:before="360" w:line="240" w:lineRule="auto"/>
        <w:jc w:val="center"/>
        <w:rPr>
          <w:rFonts w:ascii="Times New Roman" w:hAnsi="Times New Roman"/>
          <w:b/>
          <w:bCs/>
          <w:position w:val="-1"/>
          <w:sz w:val="2"/>
          <w:szCs w:val="28"/>
        </w:rPr>
      </w:pPr>
    </w:p>
    <w:p w:rsidR="009301D7" w:rsidRDefault="00D860CB" w:rsidP="00DF01F9">
      <w:pPr>
        <w:spacing w:before="360" w:after="0" w:line="240" w:lineRule="auto"/>
        <w:jc w:val="center"/>
        <w:rPr>
          <w:rFonts w:ascii="Times New Roman" w:hAnsi="Times New Roman"/>
          <w:b/>
          <w:bCs/>
          <w:position w:val="-1"/>
          <w:sz w:val="28"/>
          <w:szCs w:val="28"/>
        </w:rPr>
      </w:pPr>
      <w:r w:rsidRPr="00596848">
        <w:rPr>
          <w:rFonts w:ascii="Times New Roman" w:hAnsi="Times New Roman"/>
          <w:b/>
          <w:bCs/>
          <w:position w:val="-1"/>
          <w:sz w:val="28"/>
          <w:szCs w:val="28"/>
        </w:rPr>
        <w:t>XÁC</w:t>
      </w:r>
      <w:r w:rsidRPr="00596848">
        <w:rPr>
          <w:rFonts w:ascii="Times New Roman" w:hAnsi="Times New Roman"/>
          <w:b/>
          <w:bCs/>
          <w:spacing w:val="-22"/>
          <w:position w:val="-1"/>
          <w:sz w:val="28"/>
          <w:szCs w:val="28"/>
        </w:rPr>
        <w:t xml:space="preserve"> </w:t>
      </w:r>
      <w:r w:rsidRPr="00596848">
        <w:rPr>
          <w:rFonts w:ascii="Times New Roman" w:hAnsi="Times New Roman"/>
          <w:b/>
          <w:bCs/>
          <w:position w:val="-1"/>
          <w:sz w:val="28"/>
          <w:szCs w:val="28"/>
        </w:rPr>
        <w:t>NHẬN CỦA KHÁCH HÀNG</w:t>
      </w:r>
    </w:p>
    <w:p w:rsidR="00DF01F9" w:rsidRPr="00DF01F9" w:rsidRDefault="00B62881" w:rsidP="00B62881">
      <w:pPr>
        <w:tabs>
          <w:tab w:val="left" w:pos="270"/>
        </w:tabs>
        <w:spacing w:before="360" w:after="240" w:line="240" w:lineRule="auto"/>
        <w:rPr>
          <w:rFonts w:ascii="Times New Roman" w:hAnsi="Times New Roman"/>
          <w:b/>
          <w:bCs/>
          <w:position w:val="-1"/>
          <w:sz w:val="2"/>
          <w:szCs w:val="28"/>
        </w:rPr>
      </w:pPr>
      <w:r>
        <w:rPr>
          <w:rFonts w:ascii="Times New Roman" w:hAnsi="Times New Roman"/>
          <w:b/>
          <w:bCs/>
          <w:position w:val="-1"/>
          <w:sz w:val="2"/>
          <w:szCs w:val="28"/>
        </w:rPr>
        <w:tab/>
      </w:r>
    </w:p>
    <w:p w:rsidR="005536F7" w:rsidRPr="005536F7" w:rsidRDefault="005536F7" w:rsidP="00DF01F9">
      <w:pPr>
        <w:spacing w:before="240" w:after="120" w:line="240" w:lineRule="auto"/>
        <w:jc w:val="both"/>
        <w:rPr>
          <w:rFonts w:ascii="Times New Roman" w:hAnsi="Times New Roman"/>
          <w:sz w:val="24"/>
          <w:szCs w:val="24"/>
        </w:rPr>
      </w:pPr>
      <w:r w:rsidRPr="005536F7">
        <w:rPr>
          <w:rFonts w:ascii="Times New Roman" w:hAnsi="Times New Roman"/>
          <w:sz w:val="24"/>
          <w:szCs w:val="24"/>
        </w:rPr>
        <w:t xml:space="preserve">Bằng việc ký tên vào Bảng minh họa này, tôi xác nhận đã được đại diện được ủy quyền của Công ty tiến hành phân tích nhu cầu, tư vấn, cung cấp đầy đủ thông tin liên quan đến Hợp đồng bảo hiểm và giải thích cụ thể các điều khoản và điều kiện của Hợp đồng bảo hiểm nói trên. Tôi theo đây xác nhận rằng đã hiểu rõ các đặc điểm của sản phẩm </w:t>
      </w:r>
      <w:r w:rsidR="00226E53" w:rsidRPr="002F018A">
        <w:rPr>
          <w:rFonts w:ascii="Times New Roman" w:hAnsi="Times New Roman"/>
          <w:sz w:val="24"/>
        </w:rPr>
        <w:t>Bảo hiểm hỗn hợp với quyền lợi tiền mặt định kỳ mỗi 3 năm</w:t>
      </w:r>
      <w:r w:rsidRPr="005536F7">
        <w:rPr>
          <w:rFonts w:ascii="Times New Roman" w:hAnsi="Times New Roman"/>
          <w:sz w:val="24"/>
          <w:szCs w:val="24"/>
        </w:rPr>
        <w:t xml:space="preserve"> cũng như toàn bộ nội dung của Bảng minh họa này và đồng ý tham gia do nhận thấy Hợp đồng bảo hiểm này phù hợp với nhu cầu của tôi.</w:t>
      </w:r>
    </w:p>
    <w:p w:rsidR="005536F7" w:rsidRDefault="005536F7" w:rsidP="008A50F2">
      <w:pPr>
        <w:spacing w:after="120" w:line="240" w:lineRule="auto"/>
        <w:jc w:val="both"/>
        <w:rPr>
          <w:rFonts w:ascii="Times New Roman" w:hAnsi="Times New Roman"/>
          <w:sz w:val="24"/>
          <w:szCs w:val="24"/>
        </w:rPr>
      </w:pPr>
      <w:r w:rsidRPr="005536F7">
        <w:rPr>
          <w:rFonts w:ascii="Times New Roman" w:hAnsi="Times New Roman"/>
          <w:sz w:val="24"/>
          <w:szCs w:val="24"/>
        </w:rPr>
        <w:t>Tôi cũng hiểu rõ rằng:</w:t>
      </w:r>
    </w:p>
    <w:p w:rsidR="005536F7" w:rsidRDefault="005536F7" w:rsidP="00D860CB">
      <w:pPr>
        <w:pStyle w:val="ListParagraph"/>
        <w:numPr>
          <w:ilvl w:val="0"/>
          <w:numId w:val="10"/>
        </w:numPr>
        <w:jc w:val="both"/>
        <w:rPr>
          <w:rFonts w:ascii="Times New Roman" w:hAnsi="Times New Roman"/>
          <w:sz w:val="24"/>
          <w:szCs w:val="24"/>
        </w:rPr>
      </w:pPr>
      <w:r w:rsidRPr="005536F7">
        <w:rPr>
          <w:rFonts w:ascii="Times New Roman" w:hAnsi="Times New Roman"/>
          <w:sz w:val="24"/>
          <w:szCs w:val="24"/>
        </w:rPr>
        <w:t>Bảng minh họa này được thiết kế dựa trên điều kiện người được bảo hiểm ở mức rủi ro chuẩn. Phí bảo hiểm thực tế sẽ phụ thuộc vào việc thẩm định của Công ty;</w:t>
      </w:r>
    </w:p>
    <w:p w:rsidR="005536F7" w:rsidRDefault="005536F7" w:rsidP="005536F7">
      <w:pPr>
        <w:pStyle w:val="ListParagraph"/>
        <w:numPr>
          <w:ilvl w:val="0"/>
          <w:numId w:val="10"/>
        </w:numPr>
        <w:jc w:val="both"/>
        <w:rPr>
          <w:rFonts w:ascii="Times New Roman" w:hAnsi="Times New Roman"/>
          <w:sz w:val="24"/>
          <w:szCs w:val="24"/>
        </w:rPr>
      </w:pPr>
      <w:r w:rsidRPr="005536F7">
        <w:rPr>
          <w:rFonts w:ascii="Times New Roman" w:hAnsi="Times New Roman"/>
          <w:sz w:val="24"/>
          <w:szCs w:val="24"/>
        </w:rPr>
        <w:t>Các quyền lợi và điều kiện bảo hiểm sẽ được điều chỉnh theo điều khoản của Hợp đồng bảo hiểm và phụ thuộc vào việc đóng phí bảo hiểm cũng như việc kê khai đầy đủ và</w:t>
      </w:r>
      <w:r>
        <w:rPr>
          <w:rFonts w:ascii="Times New Roman" w:hAnsi="Times New Roman"/>
          <w:sz w:val="24"/>
          <w:szCs w:val="24"/>
        </w:rPr>
        <w:t xml:space="preserve"> </w:t>
      </w:r>
      <w:r w:rsidRPr="005536F7">
        <w:rPr>
          <w:rFonts w:ascii="Times New Roman" w:hAnsi="Times New Roman"/>
          <w:sz w:val="24"/>
          <w:szCs w:val="24"/>
        </w:rPr>
        <w:t>chính xác các thông tin liên quan đến Người được bảo hiểm;</w:t>
      </w:r>
    </w:p>
    <w:p w:rsidR="005536F7" w:rsidRDefault="005536F7" w:rsidP="005536F7">
      <w:pPr>
        <w:pStyle w:val="ListParagraph"/>
        <w:numPr>
          <w:ilvl w:val="0"/>
          <w:numId w:val="10"/>
        </w:numPr>
        <w:jc w:val="both"/>
        <w:rPr>
          <w:rFonts w:ascii="Times New Roman" w:hAnsi="Times New Roman"/>
          <w:sz w:val="24"/>
          <w:szCs w:val="24"/>
        </w:rPr>
      </w:pPr>
      <w:r w:rsidRPr="005536F7">
        <w:rPr>
          <w:rFonts w:ascii="Times New Roman" w:hAnsi="Times New Roman"/>
          <w:sz w:val="24"/>
          <w:szCs w:val="24"/>
        </w:rPr>
        <w:t>Giá trị hợp đồng được minh họa dựa trên giả định tất cả các khoản phí bảo hiểm đã được đóng đủ và không có bất kỳ Khoản nợ nào chưa thanh toán;</w:t>
      </w:r>
    </w:p>
    <w:p w:rsidR="005536F7" w:rsidRDefault="005536F7" w:rsidP="005536F7">
      <w:pPr>
        <w:pStyle w:val="ListParagraph"/>
        <w:numPr>
          <w:ilvl w:val="0"/>
          <w:numId w:val="10"/>
        </w:numPr>
        <w:jc w:val="both"/>
        <w:rPr>
          <w:rFonts w:ascii="Times New Roman" w:hAnsi="Times New Roman"/>
          <w:sz w:val="24"/>
          <w:szCs w:val="24"/>
        </w:rPr>
      </w:pPr>
      <w:r w:rsidRPr="005536F7">
        <w:rPr>
          <w:rFonts w:ascii="Times New Roman" w:hAnsi="Times New Roman"/>
          <w:sz w:val="24"/>
          <w:szCs w:val="24"/>
        </w:rPr>
        <w:t>Trong trường hợp sự kiện tử vong xảy ra trong độ tuổi từ 0 tuổi đến dưới 4 tuổi thì Quyền lợi bảo hiểm tử vong sẽ nhỏ hơn giá trị được minh họa ở trên;</w:t>
      </w:r>
    </w:p>
    <w:p w:rsidR="008A50F2" w:rsidRPr="008A50F2" w:rsidRDefault="008A50F2" w:rsidP="005536F7">
      <w:pPr>
        <w:pStyle w:val="ListParagraph"/>
        <w:numPr>
          <w:ilvl w:val="0"/>
          <w:numId w:val="10"/>
        </w:numPr>
        <w:jc w:val="both"/>
        <w:rPr>
          <w:rFonts w:ascii="Times New Roman" w:hAnsi="Times New Roman"/>
          <w:sz w:val="24"/>
          <w:szCs w:val="24"/>
        </w:rPr>
      </w:pPr>
      <w:r w:rsidRPr="008A50F2">
        <w:rPr>
          <w:rFonts w:ascii="Times New Roman" w:hAnsi="Times New Roman"/>
          <w:sz w:val="24"/>
          <w:szCs w:val="24"/>
        </w:rPr>
        <w:t>Phí của sản phẩm bổ sung đính kèm có thể thay đổi tùy theo từng sản phẩm và độ tuổi bảo hiểm;</w:t>
      </w:r>
    </w:p>
    <w:p w:rsidR="008A50F2" w:rsidRDefault="008A50F2" w:rsidP="008A50F2">
      <w:pPr>
        <w:pStyle w:val="ListParagraph"/>
        <w:numPr>
          <w:ilvl w:val="0"/>
          <w:numId w:val="10"/>
        </w:numPr>
        <w:jc w:val="both"/>
        <w:rPr>
          <w:rFonts w:ascii="Times New Roman" w:hAnsi="Times New Roman"/>
          <w:sz w:val="24"/>
          <w:szCs w:val="24"/>
        </w:rPr>
      </w:pPr>
      <w:r w:rsidRPr="008A50F2">
        <w:rPr>
          <w:rFonts w:ascii="Times New Roman" w:hAnsi="Times New Roman"/>
          <w:sz w:val="24"/>
          <w:szCs w:val="24"/>
        </w:rPr>
        <w:t>Bảng minh họa này chỉ có giá trị khi có đầy đủ số trang; và</w:t>
      </w:r>
    </w:p>
    <w:p w:rsidR="008A50F2" w:rsidRDefault="008A50F2" w:rsidP="008A50F2">
      <w:pPr>
        <w:pStyle w:val="ListParagraph"/>
        <w:numPr>
          <w:ilvl w:val="0"/>
          <w:numId w:val="10"/>
        </w:numPr>
        <w:jc w:val="both"/>
        <w:rPr>
          <w:rFonts w:ascii="Times New Roman" w:hAnsi="Times New Roman"/>
          <w:sz w:val="24"/>
          <w:szCs w:val="24"/>
        </w:rPr>
      </w:pPr>
      <w:r w:rsidRPr="008A50F2">
        <w:rPr>
          <w:rFonts w:ascii="Times New Roman" w:hAnsi="Times New Roman"/>
          <w:sz w:val="24"/>
          <w:szCs w:val="24"/>
        </w:rPr>
        <w:t>Bảng minh họa này là một phần của hợp đồng bảo hiểm.</w:t>
      </w:r>
    </w:p>
    <w:p w:rsidR="00591DC0" w:rsidRPr="008A50F2" w:rsidRDefault="00463768" w:rsidP="008A50F2">
      <w:pPr>
        <w:jc w:val="both"/>
        <w:rPr>
          <w:rFonts w:ascii="Times New Roman" w:hAnsi="Times New Roman"/>
          <w:sz w:val="24"/>
          <w:szCs w:val="24"/>
        </w:rPr>
      </w:pPr>
      <w:r w:rsidRPr="00572EC9">
        <w:rPr>
          <w:noProof/>
          <w:lang w:val="en-GB" w:eastAsia="en-GB"/>
        </w:rPr>
        <mc:AlternateContent>
          <mc:Choice Requires="wps">
            <w:drawing>
              <wp:anchor distT="0" distB="0" distL="114300" distR="114300" simplePos="0" relativeHeight="251677696" behindDoc="0" locked="0" layoutInCell="1" allowOverlap="1" wp14:anchorId="21063D7F" wp14:editId="0771E657">
                <wp:simplePos x="0" y="0"/>
                <wp:positionH relativeFrom="margin">
                  <wp:align>right</wp:align>
                </wp:positionH>
                <wp:positionV relativeFrom="paragraph">
                  <wp:posOffset>267970</wp:posOffset>
                </wp:positionV>
                <wp:extent cx="17335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ADFF25" id="Straight Connector 2" o:spid="_x0000_s1026" style="position:absolute;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5.3pt,21.1pt" to="221.8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" strokecolor="black [3213]" strokeweight=".5pt">
                <v:stroke joinstyle="miter"/>
                <w10:wrap anchorx="margin"/>
              </v:line>
            </w:pict>
          </mc:Fallback>
        </mc:AlternateContent>
      </w:r>
      <w:r w:rsidRPr="00572EC9">
        <w:rPr>
          <w:noProof/>
          <w:lang w:val="en-GB" w:eastAsia="en-GB"/>
        </w:rPr>
        <mc:AlternateContent>
          <mc:Choice Requires="wps">
            <w:drawing>
              <wp:anchor distT="0" distB="0" distL="114300" distR="114300" simplePos="0" relativeHeight="251675648" behindDoc="0" locked="0" layoutInCell="1" allowOverlap="1" wp14:anchorId="47221481" wp14:editId="01798331">
                <wp:simplePos x="0" y="0"/>
                <wp:positionH relativeFrom="margin">
                  <wp:posOffset>5772150</wp:posOffset>
                </wp:positionH>
                <wp:positionV relativeFrom="paragraph">
                  <wp:posOffset>289560</wp:posOffset>
                </wp:positionV>
                <wp:extent cx="17335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7EC9D2" id="Straight Connector 3"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4.5pt,22.8pt" to="591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3600" behindDoc="0" locked="0" layoutInCell="1" allowOverlap="1" wp14:anchorId="16D9590D" wp14:editId="2B39FEF2">
                <wp:simplePos x="0" y="0"/>
                <wp:positionH relativeFrom="margin">
                  <wp:posOffset>3152775</wp:posOffset>
                </wp:positionH>
                <wp:positionV relativeFrom="paragraph">
                  <wp:posOffset>294640</wp:posOffset>
                </wp:positionV>
                <wp:extent cx="1733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278760" id="Straight Connector 1"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8.25pt,23.2pt" to="384.7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1552" behindDoc="0" locked="0" layoutInCell="1" allowOverlap="1" wp14:anchorId="16D9590D" wp14:editId="2B39FEF2">
                <wp:simplePos x="0" y="0"/>
                <wp:positionH relativeFrom="margin">
                  <wp:posOffset>0</wp:posOffset>
                </wp:positionH>
                <wp:positionV relativeFrom="paragraph">
                  <wp:posOffset>275590</wp:posOffset>
                </wp:positionV>
                <wp:extent cx="17335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1E871E" id="Straight Connector 4"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1.7pt" to="136.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" strokecolor="black [3213]" strokeweight=".5pt">
                <v:stroke joinstyle="miter"/>
                <w10:wrap anchorx="margin"/>
              </v:line>
            </w:pict>
          </mc:Fallback>
        </mc:AlternateContent>
      </w:r>
    </w:p>
    <w:p w:rsidR="00D860CB" w:rsidRDefault="00591DC0" w:rsidP="00463768">
      <w:pPr>
        <w:tabs>
          <w:tab w:val="left" w:pos="0"/>
          <w:tab w:val="left" w:pos="4950"/>
          <w:tab w:val="left" w:pos="9090"/>
          <w:tab w:val="left" w:pos="13050"/>
        </w:tabs>
        <w:spacing w:after="0" w:line="240" w:lineRule="auto"/>
        <w:jc w:val="both"/>
        <w:rPr>
          <w:rFonts w:ascii="Times New Roman" w:hAnsi="Times New Roman"/>
          <w:sz w:val="24"/>
          <w:szCs w:val="24"/>
        </w:rPr>
      </w:pPr>
      <w:r>
        <w:rPr>
          <w:rFonts w:ascii="Times New Roman" w:hAnsi="Times New Roman"/>
          <w:sz w:val="24"/>
          <w:szCs w:val="24"/>
        </w:rPr>
        <w:t>Bên mua bảo hiểm</w:t>
      </w:r>
      <w:r>
        <w:rPr>
          <w:rFonts w:ascii="Times New Roman" w:hAnsi="Times New Roman"/>
          <w:sz w:val="24"/>
          <w:szCs w:val="24"/>
        </w:rPr>
        <w:tab/>
      </w:r>
      <w:r w:rsidR="00463768">
        <w:rPr>
          <w:rFonts w:ascii="Times New Roman" w:hAnsi="Times New Roman"/>
          <w:sz w:val="24"/>
          <w:szCs w:val="24"/>
        </w:rPr>
        <w:t>Số CMND/Hộ chiếu</w:t>
      </w:r>
      <w:r w:rsidR="00463768" w:rsidRPr="002F0934">
        <w:rPr>
          <w:rFonts w:ascii="Times New Roman" w:hAnsi="Times New Roman"/>
          <w:sz w:val="24"/>
          <w:szCs w:val="24"/>
        </w:rPr>
        <w:t>/</w:t>
      </w:r>
      <w:r w:rsidR="00463768">
        <w:rPr>
          <w:rFonts w:ascii="Times New Roman" w:hAnsi="Times New Roman"/>
          <w:sz w:val="24"/>
          <w:szCs w:val="24"/>
        </w:rPr>
        <w:tab/>
      </w:r>
      <w:r w:rsidR="00463768" w:rsidRPr="00547E8F">
        <w:rPr>
          <w:rFonts w:ascii="Times New Roman" w:hAnsi="Times New Roman"/>
          <w:sz w:val="24"/>
          <w:szCs w:val="24"/>
        </w:rPr>
        <w:t>Ký tên</w:t>
      </w:r>
      <w:r>
        <w:rPr>
          <w:rFonts w:ascii="Times New Roman" w:hAnsi="Times New Roman"/>
          <w:sz w:val="24"/>
          <w:szCs w:val="24"/>
        </w:rPr>
        <w:tab/>
        <w:t>Ngày/tháng/năm</w:t>
      </w:r>
    </w:p>
    <w:p w:rsidR="00463768" w:rsidRDefault="00463768" w:rsidP="00463768">
      <w:pPr>
        <w:tabs>
          <w:tab w:val="left" w:pos="0"/>
          <w:tab w:val="left" w:pos="4950"/>
          <w:tab w:val="left" w:pos="8730"/>
          <w:tab w:val="left" w:pos="11970"/>
        </w:tabs>
        <w:spacing w:after="120" w:line="240" w:lineRule="auto"/>
        <w:jc w:val="both"/>
        <w:rPr>
          <w:rFonts w:ascii="Times New Roman" w:hAnsi="Times New Roman"/>
          <w:sz w:val="24"/>
          <w:szCs w:val="24"/>
        </w:rPr>
      </w:pPr>
      <w:r>
        <w:rPr>
          <w:rFonts w:ascii="Times New Roman" w:hAnsi="Times New Roman"/>
          <w:sz w:val="24"/>
          <w:szCs w:val="24"/>
        </w:rPr>
        <w:tab/>
      </w:r>
      <w:r w:rsidRPr="00463768">
        <w:rPr>
          <w:rFonts w:ascii="Times New Roman" w:hAnsi="Times New Roman"/>
          <w:sz w:val="24"/>
          <w:szCs w:val="24"/>
        </w:rPr>
        <w:t>Căn cước công dân/Mã số doanh nghiệp</w:t>
      </w:r>
    </w:p>
    <w:p w:rsidR="00591DC0" w:rsidRDefault="00591DC0" w:rsidP="00591DC0">
      <w:pPr>
        <w:tabs>
          <w:tab w:val="left" w:pos="0"/>
        </w:tabs>
        <w:spacing w:before="240" w:after="360" w:line="240" w:lineRule="auto"/>
        <w:jc w:val="both"/>
        <w:rPr>
          <w:rFonts w:ascii="Times New Roman" w:hAnsi="Times New Roman"/>
          <w:sz w:val="24"/>
          <w:szCs w:val="24"/>
        </w:rPr>
      </w:pPr>
      <w:r w:rsidRPr="00591DC0">
        <w:rPr>
          <w:rFonts w:ascii="Times New Roman" w:hAnsi="Times New Roman"/>
          <w:sz w:val="24"/>
          <w:szCs w:val="24"/>
        </w:rPr>
        <w:t>T</w:t>
      </w:r>
      <w:r w:rsidRPr="00591DC0">
        <w:rPr>
          <w:rFonts w:ascii="Times New Roman" w:hAnsi="Times New Roman" w:hint="eastAsia"/>
          <w:sz w:val="24"/>
          <w:szCs w:val="24"/>
        </w:rPr>
        <w:t>ô</w:t>
      </w:r>
      <w:r w:rsidRPr="00591DC0">
        <w:rPr>
          <w:rFonts w:ascii="Times New Roman" w:hAnsi="Times New Roman"/>
          <w:sz w:val="24"/>
          <w:szCs w:val="24"/>
        </w:rPr>
        <w:t xml:space="preserve">i, </w:t>
      </w:r>
      <w:r w:rsidRPr="00591DC0">
        <w:rPr>
          <w:rFonts w:ascii="Times New Roman" w:hAnsi="Times New Roman" w:hint="eastAsia"/>
          <w:sz w:val="24"/>
          <w:szCs w:val="24"/>
        </w:rPr>
        <w:t>đ</w:t>
      </w:r>
      <w:r w:rsidRPr="00591DC0">
        <w:rPr>
          <w:rFonts w:ascii="Times New Roman" w:hAnsi="Times New Roman"/>
          <w:sz w:val="24"/>
          <w:szCs w:val="24"/>
        </w:rPr>
        <w:t xml:space="preserve">ại diện </w:t>
      </w:r>
      <w:r w:rsidRPr="00591DC0">
        <w:rPr>
          <w:rFonts w:ascii="Times New Roman" w:hAnsi="Times New Roman" w:hint="eastAsia"/>
          <w:sz w:val="24"/>
          <w:szCs w:val="24"/>
        </w:rPr>
        <w:t>đ</w:t>
      </w:r>
      <w:r w:rsidRPr="00591DC0">
        <w:rPr>
          <w:rFonts w:ascii="Times New Roman" w:hAnsi="Times New Roman"/>
          <w:sz w:val="24"/>
          <w:szCs w:val="24"/>
        </w:rPr>
        <w:t>ược ủy quyền của C</w:t>
      </w:r>
      <w:r w:rsidRPr="00591DC0">
        <w:rPr>
          <w:rFonts w:ascii="Times New Roman" w:hAnsi="Times New Roman" w:hint="eastAsia"/>
          <w:sz w:val="24"/>
          <w:szCs w:val="24"/>
        </w:rPr>
        <w:t>ô</w:t>
      </w:r>
      <w:r w:rsidRPr="00591DC0">
        <w:rPr>
          <w:rFonts w:ascii="Times New Roman" w:hAnsi="Times New Roman"/>
          <w:sz w:val="24"/>
          <w:szCs w:val="24"/>
        </w:rPr>
        <w:t>ng ty k</w:t>
      </w:r>
      <w:r w:rsidRPr="00591DC0">
        <w:rPr>
          <w:rFonts w:ascii="Times New Roman" w:hAnsi="Times New Roman" w:hint="eastAsia"/>
          <w:sz w:val="24"/>
          <w:szCs w:val="24"/>
        </w:rPr>
        <w:t>ý</w:t>
      </w:r>
      <w:r w:rsidRPr="00591DC0">
        <w:rPr>
          <w:rFonts w:ascii="Times New Roman" w:hAnsi="Times New Roman"/>
          <w:sz w:val="24"/>
          <w:szCs w:val="24"/>
        </w:rPr>
        <w:t xml:space="preserve"> t</w:t>
      </w:r>
      <w:r w:rsidRPr="00591DC0">
        <w:rPr>
          <w:rFonts w:ascii="Times New Roman" w:hAnsi="Times New Roman" w:hint="eastAsia"/>
          <w:sz w:val="24"/>
          <w:szCs w:val="24"/>
        </w:rPr>
        <w:t>ê</w:t>
      </w:r>
      <w:r w:rsidRPr="00591DC0">
        <w:rPr>
          <w:rFonts w:ascii="Times New Roman" w:hAnsi="Times New Roman"/>
          <w:sz w:val="24"/>
          <w:szCs w:val="24"/>
        </w:rPr>
        <w:t xml:space="preserve">n dưới </w:t>
      </w:r>
      <w:r w:rsidRPr="00591DC0">
        <w:rPr>
          <w:rFonts w:ascii="Times New Roman" w:hAnsi="Times New Roman" w:hint="eastAsia"/>
          <w:sz w:val="24"/>
          <w:szCs w:val="24"/>
        </w:rPr>
        <w:t>đâ</w:t>
      </w:r>
      <w:r w:rsidRPr="00591DC0">
        <w:rPr>
          <w:rFonts w:ascii="Times New Roman" w:hAnsi="Times New Roman"/>
          <w:sz w:val="24"/>
          <w:szCs w:val="24"/>
        </w:rPr>
        <w:t xml:space="preserve">y cam kết </w:t>
      </w:r>
      <w:r w:rsidRPr="00591DC0">
        <w:rPr>
          <w:rFonts w:ascii="Times New Roman" w:hAnsi="Times New Roman" w:hint="eastAsia"/>
          <w:sz w:val="24"/>
          <w:szCs w:val="24"/>
        </w:rPr>
        <w:t>đã</w:t>
      </w:r>
      <w:r w:rsidRPr="00591DC0">
        <w:rPr>
          <w:rFonts w:ascii="Times New Roman" w:hAnsi="Times New Roman"/>
          <w:sz w:val="24"/>
          <w:szCs w:val="24"/>
        </w:rPr>
        <w:t xml:space="preserve"> giải th</w:t>
      </w:r>
      <w:r w:rsidRPr="00591DC0">
        <w:rPr>
          <w:rFonts w:ascii="Times New Roman" w:hAnsi="Times New Roman" w:hint="eastAsia"/>
          <w:sz w:val="24"/>
          <w:szCs w:val="24"/>
        </w:rPr>
        <w:t>í</w:t>
      </w:r>
      <w:r w:rsidRPr="00591DC0">
        <w:rPr>
          <w:rFonts w:ascii="Times New Roman" w:hAnsi="Times New Roman"/>
          <w:sz w:val="24"/>
          <w:szCs w:val="24"/>
        </w:rPr>
        <w:t>ch v</w:t>
      </w:r>
      <w:r w:rsidRPr="00591DC0">
        <w:rPr>
          <w:rFonts w:ascii="Times New Roman" w:hAnsi="Times New Roman" w:hint="eastAsia"/>
          <w:sz w:val="24"/>
          <w:szCs w:val="24"/>
        </w:rPr>
        <w:t>à</w:t>
      </w:r>
      <w:r w:rsidRPr="00591DC0">
        <w:rPr>
          <w:rFonts w:ascii="Times New Roman" w:hAnsi="Times New Roman"/>
          <w:sz w:val="24"/>
          <w:szCs w:val="24"/>
        </w:rPr>
        <w:t xml:space="preserve"> tư vấn </w:t>
      </w:r>
      <w:r w:rsidRPr="00591DC0">
        <w:rPr>
          <w:rFonts w:ascii="Times New Roman" w:hAnsi="Times New Roman" w:hint="eastAsia"/>
          <w:sz w:val="24"/>
          <w:szCs w:val="24"/>
        </w:rPr>
        <w:t>đ</w:t>
      </w:r>
      <w:r w:rsidRPr="00591DC0">
        <w:rPr>
          <w:rFonts w:ascii="Times New Roman" w:hAnsi="Times New Roman"/>
          <w:sz w:val="24"/>
          <w:szCs w:val="24"/>
        </w:rPr>
        <w:t xml:space="preserve">ầy </w:t>
      </w:r>
      <w:r w:rsidRPr="00591DC0">
        <w:rPr>
          <w:rFonts w:ascii="Times New Roman" w:hAnsi="Times New Roman" w:hint="eastAsia"/>
          <w:sz w:val="24"/>
          <w:szCs w:val="24"/>
        </w:rPr>
        <w:t>đ</w:t>
      </w:r>
      <w:r w:rsidRPr="00591DC0">
        <w:rPr>
          <w:rFonts w:ascii="Times New Roman" w:hAnsi="Times New Roman"/>
          <w:sz w:val="24"/>
          <w:szCs w:val="24"/>
        </w:rPr>
        <w:t>ủ cho kh</w:t>
      </w:r>
      <w:r w:rsidRPr="00591DC0">
        <w:rPr>
          <w:rFonts w:ascii="Times New Roman" w:hAnsi="Times New Roman" w:hint="eastAsia"/>
          <w:sz w:val="24"/>
          <w:szCs w:val="24"/>
        </w:rPr>
        <w:t>á</w:t>
      </w:r>
      <w:r w:rsidRPr="00591DC0">
        <w:rPr>
          <w:rFonts w:ascii="Times New Roman" w:hAnsi="Times New Roman"/>
          <w:sz w:val="24"/>
          <w:szCs w:val="24"/>
        </w:rPr>
        <w:t>ch h</w:t>
      </w:r>
      <w:r w:rsidRPr="00591DC0">
        <w:rPr>
          <w:rFonts w:ascii="Times New Roman" w:hAnsi="Times New Roman" w:hint="eastAsia"/>
          <w:sz w:val="24"/>
          <w:szCs w:val="24"/>
        </w:rPr>
        <w:t>à</w:t>
      </w:r>
      <w:r w:rsidRPr="00591DC0">
        <w:rPr>
          <w:rFonts w:ascii="Times New Roman" w:hAnsi="Times New Roman"/>
          <w:sz w:val="24"/>
          <w:szCs w:val="24"/>
        </w:rPr>
        <w:t>ng c</w:t>
      </w:r>
      <w:r w:rsidRPr="00591DC0">
        <w:rPr>
          <w:rFonts w:ascii="Times New Roman" w:hAnsi="Times New Roman" w:hint="eastAsia"/>
          <w:sz w:val="24"/>
          <w:szCs w:val="24"/>
        </w:rPr>
        <w:t>ó</w:t>
      </w:r>
      <w:r w:rsidRPr="00591DC0">
        <w:rPr>
          <w:rFonts w:ascii="Times New Roman" w:hAnsi="Times New Roman"/>
          <w:sz w:val="24"/>
          <w:szCs w:val="24"/>
        </w:rPr>
        <w:t xml:space="preserve"> t</w:t>
      </w:r>
      <w:r w:rsidRPr="00591DC0">
        <w:rPr>
          <w:rFonts w:ascii="Times New Roman" w:hAnsi="Times New Roman" w:hint="eastAsia"/>
          <w:sz w:val="24"/>
          <w:szCs w:val="24"/>
        </w:rPr>
        <w:t>ê</w:t>
      </w:r>
      <w:r w:rsidRPr="00591DC0">
        <w:rPr>
          <w:rFonts w:ascii="Times New Roman" w:hAnsi="Times New Roman"/>
          <w:sz w:val="24"/>
          <w:szCs w:val="24"/>
        </w:rPr>
        <w:t>n n</w:t>
      </w:r>
      <w:r w:rsidRPr="00591DC0">
        <w:rPr>
          <w:rFonts w:ascii="Times New Roman" w:hAnsi="Times New Roman" w:hint="eastAsia"/>
          <w:sz w:val="24"/>
          <w:szCs w:val="24"/>
        </w:rPr>
        <w:t>ê</w:t>
      </w:r>
      <w:r w:rsidRPr="00591DC0">
        <w:rPr>
          <w:rFonts w:ascii="Times New Roman" w:hAnsi="Times New Roman"/>
          <w:sz w:val="24"/>
          <w:szCs w:val="24"/>
        </w:rPr>
        <w:t>u tr</w:t>
      </w:r>
      <w:r w:rsidRPr="00591DC0">
        <w:rPr>
          <w:rFonts w:ascii="Times New Roman" w:hAnsi="Times New Roman" w:hint="eastAsia"/>
          <w:sz w:val="24"/>
          <w:szCs w:val="24"/>
        </w:rPr>
        <w:t>ê</w:t>
      </w:r>
      <w:r w:rsidRPr="00591DC0">
        <w:rPr>
          <w:rFonts w:ascii="Times New Roman" w:hAnsi="Times New Roman"/>
          <w:sz w:val="24"/>
          <w:szCs w:val="24"/>
        </w:rPr>
        <w:t xml:space="preserve">n về sản phẩm </w:t>
      </w:r>
      <w:r w:rsidR="00226E53" w:rsidRPr="002F018A">
        <w:rPr>
          <w:rFonts w:ascii="Times New Roman" w:hAnsi="Times New Roman"/>
          <w:sz w:val="24"/>
        </w:rPr>
        <w:t>Bảo hiểm hỗn hợp với quyền lợi tiền mặt định kỳ mỗi 3 năm</w:t>
      </w:r>
      <w:r w:rsidR="00226E53" w:rsidRPr="00591DC0">
        <w:rPr>
          <w:rFonts w:ascii="Times New Roman" w:hAnsi="Times New Roman"/>
          <w:sz w:val="24"/>
          <w:szCs w:val="24"/>
        </w:rPr>
        <w:t xml:space="preserve"> </w:t>
      </w:r>
      <w:r w:rsidRPr="00591DC0">
        <w:rPr>
          <w:rFonts w:ascii="Times New Roman" w:hAnsi="Times New Roman"/>
          <w:sz w:val="24"/>
          <w:szCs w:val="24"/>
        </w:rPr>
        <w:t>v</w:t>
      </w:r>
      <w:r w:rsidRPr="00591DC0">
        <w:rPr>
          <w:rFonts w:ascii="Times New Roman" w:hAnsi="Times New Roman" w:hint="eastAsia"/>
          <w:sz w:val="24"/>
          <w:szCs w:val="24"/>
        </w:rPr>
        <w:t>à</w:t>
      </w:r>
      <w:r w:rsidRPr="00591DC0">
        <w:rPr>
          <w:rFonts w:ascii="Times New Roman" w:hAnsi="Times New Roman"/>
          <w:sz w:val="24"/>
          <w:szCs w:val="24"/>
        </w:rPr>
        <w:t xml:space="preserve"> nội dung Bảng minh họa n</w:t>
      </w:r>
      <w:r w:rsidRPr="00591DC0">
        <w:rPr>
          <w:rFonts w:ascii="Times New Roman" w:hAnsi="Times New Roman" w:hint="eastAsia"/>
          <w:sz w:val="24"/>
          <w:szCs w:val="24"/>
        </w:rPr>
        <w:t>à</w:t>
      </w:r>
      <w:r w:rsidRPr="00591DC0">
        <w:rPr>
          <w:rFonts w:ascii="Times New Roman" w:hAnsi="Times New Roman"/>
          <w:sz w:val="24"/>
          <w:szCs w:val="24"/>
        </w:rPr>
        <w:t>y.</w:t>
      </w:r>
    </w:p>
    <w:p w:rsidR="00591DC0" w:rsidRDefault="00463768" w:rsidP="00591DC0">
      <w:pPr>
        <w:tabs>
          <w:tab w:val="left" w:pos="0"/>
        </w:tabs>
        <w:spacing w:before="2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85888" behindDoc="0" locked="0" layoutInCell="1" allowOverlap="1" wp14:anchorId="36F9C22B" wp14:editId="269ACE74">
                <wp:simplePos x="0" y="0"/>
                <wp:positionH relativeFrom="margin">
                  <wp:posOffset>8281670</wp:posOffset>
                </wp:positionH>
                <wp:positionV relativeFrom="paragraph">
                  <wp:posOffset>248285</wp:posOffset>
                </wp:positionV>
                <wp:extent cx="17335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8916D" id="Straight Connector 8"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2.1pt,19.55pt" to="788.6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RSzgEAAAMEAAAOAAAAZHJzL2Uyb0RvYy54bWysU8Fu2zAMvQ/YPwi6L05adC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3840" behindDoc="0" locked="0" layoutInCell="1" allowOverlap="1" wp14:anchorId="2498DBAF" wp14:editId="17308BB7">
                <wp:simplePos x="0" y="0"/>
                <wp:positionH relativeFrom="margin">
                  <wp:posOffset>5781675</wp:posOffset>
                </wp:positionH>
                <wp:positionV relativeFrom="paragraph">
                  <wp:posOffset>266065</wp:posOffset>
                </wp:positionV>
                <wp:extent cx="17335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82230" id="Straight Connector 7"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5.25pt,20.95pt" to="591.7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2634A475" wp14:editId="4C95D839">
                <wp:simplePos x="0" y="0"/>
                <wp:positionH relativeFrom="margin">
                  <wp:posOffset>3162300</wp:posOffset>
                </wp:positionH>
                <wp:positionV relativeFrom="paragraph">
                  <wp:posOffset>254000</wp:posOffset>
                </wp:positionV>
                <wp:extent cx="17335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D0BB44" id="Straight Connector 6"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9pt,20pt" to="385.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2634A475" wp14:editId="4C95D839">
                <wp:simplePos x="0" y="0"/>
                <wp:positionH relativeFrom="margin">
                  <wp:posOffset>0</wp:posOffset>
                </wp:positionH>
                <wp:positionV relativeFrom="paragraph">
                  <wp:posOffset>238760</wp:posOffset>
                </wp:positionV>
                <wp:extent cx="17335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62C57B"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8.8pt" to="136.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" strokecolor="black [3213]" strokeweight=".5pt">
                <v:stroke joinstyle="miter"/>
                <w10:wrap anchorx="margin"/>
              </v:line>
            </w:pict>
          </mc:Fallback>
        </mc:AlternateContent>
      </w:r>
    </w:p>
    <w:p w:rsidR="00591DC0" w:rsidRPr="00D860CB" w:rsidRDefault="00591DC0" w:rsidP="00463768">
      <w:pPr>
        <w:tabs>
          <w:tab w:val="left" w:pos="0"/>
          <w:tab w:val="left" w:pos="4950"/>
          <w:tab w:val="left" w:pos="9090"/>
          <w:tab w:val="left" w:pos="13050"/>
        </w:tabs>
        <w:spacing w:after="120" w:line="240" w:lineRule="auto"/>
        <w:jc w:val="both"/>
        <w:rPr>
          <w:rFonts w:ascii="Times New Roman" w:hAnsi="Times New Roman"/>
          <w:sz w:val="24"/>
          <w:szCs w:val="24"/>
        </w:rPr>
      </w:pPr>
      <w:r w:rsidRPr="00591DC0">
        <w:rPr>
          <w:rFonts w:ascii="Times New Roman" w:hAnsi="Times New Roman" w:hint="eastAsia"/>
          <w:sz w:val="24"/>
          <w:szCs w:val="24"/>
        </w:rPr>
        <w:t>Đ</w:t>
      </w:r>
      <w:r w:rsidRPr="00591DC0">
        <w:rPr>
          <w:rFonts w:ascii="Times New Roman" w:hAnsi="Times New Roman"/>
          <w:sz w:val="24"/>
          <w:szCs w:val="24"/>
        </w:rPr>
        <w:t>ại l</w:t>
      </w:r>
      <w:r w:rsidRPr="00591DC0">
        <w:rPr>
          <w:rFonts w:ascii="Times New Roman" w:hAnsi="Times New Roman" w:hint="eastAsia"/>
          <w:sz w:val="24"/>
          <w:szCs w:val="24"/>
        </w:rPr>
        <w:t>ý</w:t>
      </w:r>
      <w:r w:rsidRPr="00591DC0">
        <w:rPr>
          <w:rFonts w:ascii="Times New Roman" w:hAnsi="Times New Roman"/>
          <w:sz w:val="24"/>
          <w:szCs w:val="24"/>
        </w:rPr>
        <w:t xml:space="preserve"> bảo hiểm/Chuy</w:t>
      </w:r>
      <w:r w:rsidRPr="00591DC0">
        <w:rPr>
          <w:rFonts w:ascii="Times New Roman" w:hAnsi="Times New Roman" w:hint="eastAsia"/>
          <w:sz w:val="24"/>
          <w:szCs w:val="24"/>
        </w:rPr>
        <w:t>ê</w:t>
      </w:r>
      <w:r w:rsidRPr="00591DC0">
        <w:rPr>
          <w:rFonts w:ascii="Times New Roman" w:hAnsi="Times New Roman"/>
          <w:sz w:val="24"/>
          <w:szCs w:val="24"/>
        </w:rPr>
        <w:t>n vi</w:t>
      </w:r>
      <w:r w:rsidRPr="00591DC0">
        <w:rPr>
          <w:rFonts w:ascii="Times New Roman" w:hAnsi="Times New Roman" w:hint="eastAsia"/>
          <w:sz w:val="24"/>
          <w:szCs w:val="24"/>
        </w:rPr>
        <w:t>ê</w:t>
      </w:r>
      <w:r w:rsidRPr="00591DC0">
        <w:rPr>
          <w:rFonts w:ascii="Times New Roman" w:hAnsi="Times New Roman"/>
          <w:sz w:val="24"/>
          <w:szCs w:val="24"/>
        </w:rPr>
        <w:t>n tư vấn bảo hiểm</w:t>
      </w:r>
      <w:r>
        <w:rPr>
          <w:rFonts w:ascii="Times New Roman" w:hAnsi="Times New Roman"/>
          <w:sz w:val="24"/>
          <w:szCs w:val="24"/>
        </w:rPr>
        <w:tab/>
      </w:r>
      <w:r w:rsidR="00463768">
        <w:rPr>
          <w:rFonts w:ascii="Times New Roman" w:hAnsi="Times New Roman"/>
          <w:sz w:val="24"/>
          <w:szCs w:val="24"/>
        </w:rPr>
        <w:t>Văn phòng</w:t>
      </w:r>
      <w:r w:rsidR="00463768">
        <w:rPr>
          <w:rFonts w:ascii="Times New Roman" w:hAnsi="Times New Roman"/>
          <w:sz w:val="24"/>
          <w:szCs w:val="24"/>
        </w:rPr>
        <w:tab/>
      </w:r>
      <w:r>
        <w:rPr>
          <w:rFonts w:ascii="Times New Roman" w:hAnsi="Times New Roman"/>
          <w:sz w:val="24"/>
          <w:szCs w:val="24"/>
        </w:rPr>
        <w:t>Ký tên</w:t>
      </w:r>
      <w:r>
        <w:rPr>
          <w:rFonts w:ascii="Times New Roman" w:hAnsi="Times New Roman"/>
          <w:sz w:val="24"/>
          <w:szCs w:val="24"/>
        </w:rPr>
        <w:tab/>
        <w:t>Ngày/tháng/năm</w:t>
      </w:r>
    </w:p>
    <w:p w:rsidR="00D860CB" w:rsidRPr="00D860CB" w:rsidRDefault="00D860CB" w:rsidP="00D860CB">
      <w:pPr>
        <w:jc w:val="both"/>
        <w:rPr>
          <w:rFonts w:ascii="Times New Roman" w:hAnsi="Times New Roman"/>
          <w:sz w:val="24"/>
          <w:szCs w:val="24"/>
        </w:rPr>
      </w:pPr>
    </w:p>
    <w:sectPr w:rsidR="00D860CB" w:rsidRPr="00D860CB" w:rsidSect="00316003">
      <w:headerReference w:type="default" r:id="rId8"/>
      <w:footerReference w:type="default" r:id="rId9"/>
      <w:type w:val="continuous"/>
      <w:pgSz w:w="16834" w:h="11909" w:orient="landscape" w:code="9"/>
      <w:pgMar w:top="-180" w:right="432" w:bottom="1152" w:left="630" w:header="288"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FB4" w:rsidRDefault="00666FB4" w:rsidP="00363566">
      <w:pPr>
        <w:spacing w:after="0" w:line="240" w:lineRule="auto"/>
      </w:pPr>
      <w:r>
        <w:separator/>
      </w:r>
    </w:p>
  </w:endnote>
  <w:endnote w:type="continuationSeparator" w:id="0">
    <w:p w:rsidR="00666FB4" w:rsidRDefault="00666FB4"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MT">
    <w:altName w:val="MS Mincho"/>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ItalicMT">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6F7" w:rsidRPr="00E91B23" w:rsidRDefault="005536F7" w:rsidP="00E91B23">
    <w:pPr>
      <w:pStyle w:val="Footer"/>
      <w:pBdr>
        <w:top w:val="single" w:sz="4" w:space="1" w:color="D9D9D9" w:themeColor="background1" w:themeShade="D9"/>
      </w:pBdr>
      <w:tabs>
        <w:tab w:val="clear" w:pos="4513"/>
        <w:tab w:val="clear" w:pos="9026"/>
        <w:tab w:val="left" w:pos="0"/>
        <w:tab w:val="center" w:pos="7740"/>
        <w:tab w:val="right" w:pos="15538"/>
      </w:tabs>
      <w:rPr>
        <w:rFonts w:ascii="Times New Roman" w:hAnsi="Times New Roman" w:cs="Times New Roman"/>
        <w:sz w:val="24"/>
        <w:szCs w:val="24"/>
      </w:rPr>
    </w:pPr>
    <w:r>
      <w:tab/>
    </w:r>
    <w:r w:rsidRPr="00E91B23">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E91B23">
      <w:rPr>
        <w:rFonts w:ascii="Times New Roman" w:hAnsi="Times New Roman" w:cs="Times New Roman"/>
        <w:sz w:val="24"/>
        <w:szCs w:val="24"/>
      </w:rPr>
      <w:tab/>
    </w:r>
  </w:p>
  <w:p w:rsidR="005536F7" w:rsidRPr="00E91B23" w:rsidRDefault="005536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91B23">
      <w:rPr>
        <w:rFonts w:ascii="Times New Roman" w:hAnsi="Times New Roman" w:cs="Times New Roman"/>
        <w:sz w:val="24"/>
        <w:szCs w:val="24"/>
      </w:rPr>
      <w:t xml:space="preserve">Khách hàng: </w:t>
    </w:r>
    <w:r w:rsidRPr="00E91B23">
      <w:rPr>
        <w:rFonts w:ascii="Times New Roman" w:hAnsi="Times New Roman" w:cs="Times New Roman"/>
        <w:sz w:val="24"/>
        <w:szCs w:val="24"/>
      </w:rPr>
      <w:tab/>
    </w:r>
    <w:r w:rsidRPr="00E91B23">
      <w:rPr>
        <w:rFonts w:ascii="Times New Roman" w:hAnsi="Times New Roman" w:cs="Times New Roman"/>
        <w:sz w:val="24"/>
        <w:szCs w:val="24"/>
      </w:rPr>
      <w:tab/>
      <w:t>Bảng minh họa phải có đầy đủ số trang sau</w:t>
    </w:r>
  </w:p>
  <w:p w:rsidR="005536F7" w:rsidRPr="00E91B23" w:rsidRDefault="005536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E91B23">
      <w:rPr>
        <w:rFonts w:ascii="Times New Roman" w:hAnsi="Times New Roman" w:cs="Times New Roman"/>
        <w:sz w:val="24"/>
        <w:szCs w:val="24"/>
      </w:rPr>
      <w:t>Đại lý bảo hiểm:</w:t>
    </w:r>
    <w:r w:rsidRPr="00E91B23">
      <w:rPr>
        <w:rFonts w:ascii="Times New Roman" w:hAnsi="Times New Roman" w:cs="Times New Roman"/>
        <w:sz w:val="24"/>
        <w:szCs w:val="24"/>
      </w:rPr>
      <w:tab/>
    </w:r>
    <w:r w:rsidRPr="00E91B23">
      <w:rPr>
        <w:rFonts w:ascii="Times New Roman" w:hAnsi="Times New Roman" w:cs="Times New Roman"/>
        <w:sz w:val="24"/>
        <w:szCs w:val="24"/>
      </w:rPr>
      <w:tab/>
    </w:r>
    <w:r w:rsidRPr="00E91B23">
      <w:rPr>
        <w:rFonts w:ascii="Times New Roman" w:hAnsi="Times New Roman"/>
        <w:b/>
        <w:position w:val="-1"/>
        <w:sz w:val="24"/>
        <w:szCs w:val="24"/>
      </w:rPr>
      <w:t xml:space="preserve">Trang </w:t>
    </w:r>
    <w:r w:rsidRPr="00E91B23">
      <w:rPr>
        <w:rFonts w:ascii="Times New Roman" w:hAnsi="Times New Roman"/>
        <w:b/>
        <w:position w:val="-1"/>
        <w:sz w:val="24"/>
        <w:szCs w:val="24"/>
      </w:rPr>
      <w:fldChar w:fldCharType="begin"/>
    </w:r>
    <w:r w:rsidRPr="00E91B23">
      <w:rPr>
        <w:rFonts w:ascii="Times New Roman" w:hAnsi="Times New Roman"/>
        <w:b/>
        <w:position w:val="-1"/>
        <w:sz w:val="24"/>
        <w:szCs w:val="24"/>
      </w:rPr>
      <w:instrText xml:space="preserve"> PAGE   \* MERGEFORMAT </w:instrText>
    </w:r>
    <w:r w:rsidRPr="00E91B23">
      <w:rPr>
        <w:rFonts w:ascii="Times New Roman" w:hAnsi="Times New Roman"/>
        <w:b/>
        <w:position w:val="-1"/>
        <w:sz w:val="24"/>
        <w:szCs w:val="24"/>
      </w:rPr>
      <w:fldChar w:fldCharType="separate"/>
    </w:r>
    <w:r w:rsidR="00226E53">
      <w:rPr>
        <w:rFonts w:ascii="Times New Roman" w:hAnsi="Times New Roman"/>
        <w:b/>
        <w:noProof/>
        <w:position w:val="-1"/>
        <w:sz w:val="24"/>
        <w:szCs w:val="24"/>
      </w:rPr>
      <w:t>2</w:t>
    </w:r>
    <w:r w:rsidRPr="00E91B23">
      <w:rPr>
        <w:rFonts w:ascii="Times New Roman" w:hAnsi="Times New Roman"/>
        <w:b/>
        <w:position w:val="-1"/>
        <w:sz w:val="24"/>
        <w:szCs w:val="24"/>
      </w:rPr>
      <w:fldChar w:fldCharType="end"/>
    </w:r>
    <w:r w:rsidRPr="00E91B23">
      <w:rPr>
        <w:rFonts w:ascii="Times New Roman" w:hAnsi="Times New Roman"/>
        <w:b/>
        <w:position w:val="-1"/>
        <w:sz w:val="24"/>
        <w:szCs w:val="24"/>
      </w:rPr>
      <w:t xml:space="preserve"> | </w:t>
    </w:r>
    <w:r w:rsidR="00316003">
      <w:rPr>
        <w:rFonts w:ascii="Times New Roman" w:hAnsi="Times New Roman"/>
        <w:b/>
        <w:position w:val="-1"/>
        <w:sz w:val="24"/>
        <w:szCs w:val="24"/>
      </w:rPr>
      <w:t>4</w:t>
    </w:r>
  </w:p>
  <w:p w:rsidR="005536F7" w:rsidRPr="00E91B23" w:rsidRDefault="005536F7"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E91B23">
      <w:rPr>
        <w:rFonts w:ascii="Times New Roman" w:hAnsi="Times New Roman" w:cs="Times New Roman"/>
        <w:sz w:val="24"/>
        <w:szCs w:val="24"/>
      </w:rPr>
      <w:t>Mã số đại lý:</w:t>
    </w:r>
    <w:r w:rsidRPr="00E91B23">
      <w:rPr>
        <w:rFonts w:ascii="Times New Roman" w:hAnsi="Times New Roman" w:cs="Times New Roman"/>
        <w:sz w:val="24"/>
        <w:szCs w:val="24"/>
      </w:rPr>
      <w:tab/>
    </w:r>
    <w:r w:rsidRPr="00E91B23">
      <w:rPr>
        <w:rFonts w:ascii="Times New Roman" w:hAnsi="Times New Roman" w:cs="Times New Roman"/>
        <w:sz w:val="24"/>
        <w:szCs w:val="24"/>
      </w:rPr>
      <w:tab/>
    </w:r>
    <w:r w:rsidRPr="00E91B23">
      <w:rPr>
        <w:rFonts w:ascii="Times New Roman" w:hAnsi="Times New Roman" w:cs="Times New Roman"/>
        <w:sz w:val="24"/>
        <w:szCs w:val="24"/>
      </w:rPr>
      <w:tab/>
    </w:r>
  </w:p>
  <w:p w:rsidR="005536F7" w:rsidRPr="00E91B23" w:rsidRDefault="005536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91B23">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FB4" w:rsidRDefault="00666FB4" w:rsidP="00363566">
      <w:pPr>
        <w:spacing w:after="0" w:line="240" w:lineRule="auto"/>
      </w:pPr>
      <w:r>
        <w:separator/>
      </w:r>
    </w:p>
  </w:footnote>
  <w:footnote w:type="continuationSeparator" w:id="0">
    <w:p w:rsidR="00666FB4" w:rsidRDefault="00666FB4"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6F7" w:rsidRDefault="005536F7" w:rsidP="00942AA3">
    <w:pPr>
      <w:pStyle w:val="Header"/>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0E58"/>
    <w:multiLevelType w:val="hybridMultilevel"/>
    <w:tmpl w:val="4FBC5470"/>
    <w:lvl w:ilvl="0" w:tplc="B6E88A3A">
      <w:start w:val="1"/>
      <w:numFmt w:val="lowerLetter"/>
      <w:lvlText w:val="(%1)"/>
      <w:lvlJc w:val="left"/>
      <w:pPr>
        <w:ind w:left="1440" w:hanging="360"/>
      </w:pPr>
      <w:rPr>
        <w:rFonts w:ascii="ArialMT" w:eastAsiaTheme="minorHAnsi" w:hAnsi="ArialMT" w:cs="ArialMT" w:hint="default"/>
        <w:b w:val="0"/>
        <w:sz w:val="1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B07682"/>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5"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7" w15:restartNumberingAfterBreak="0">
    <w:nsid w:val="2663701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9"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1"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92E7A"/>
    <w:multiLevelType w:val="hybridMultilevel"/>
    <w:tmpl w:val="75C0B8C0"/>
    <w:lvl w:ilvl="0" w:tplc="D584AAD6">
      <w:start w:val="1"/>
      <w:numFmt w:val="lowerLetter"/>
      <w:lvlText w:val="(%1)"/>
      <w:lvlJc w:val="left"/>
      <w:pPr>
        <w:ind w:left="446" w:hanging="360"/>
      </w:pPr>
      <w:rPr>
        <w:rFonts w:hint="default"/>
        <w:b w:val="0"/>
      </w:r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13" w15:restartNumberingAfterBreak="0">
    <w:nsid w:val="44B87E84"/>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324BA5"/>
    <w:multiLevelType w:val="hybridMultilevel"/>
    <w:tmpl w:val="72882E9C"/>
    <w:lvl w:ilvl="0" w:tplc="53985A4C">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206FD4"/>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AB3F3C"/>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78CB5D02"/>
    <w:multiLevelType w:val="hybridMultilevel"/>
    <w:tmpl w:val="21B0BB8A"/>
    <w:lvl w:ilvl="0" w:tplc="0D9421E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5"/>
  </w:num>
  <w:num w:numId="2">
    <w:abstractNumId w:val="16"/>
  </w:num>
  <w:num w:numId="3">
    <w:abstractNumId w:val="4"/>
  </w:num>
  <w:num w:numId="4">
    <w:abstractNumId w:val="10"/>
  </w:num>
  <w:num w:numId="5">
    <w:abstractNumId w:val="9"/>
  </w:num>
  <w:num w:numId="6">
    <w:abstractNumId w:val="6"/>
  </w:num>
  <w:num w:numId="7">
    <w:abstractNumId w:val="8"/>
  </w:num>
  <w:num w:numId="8">
    <w:abstractNumId w:val="11"/>
  </w:num>
  <w:num w:numId="9">
    <w:abstractNumId w:val="2"/>
  </w:num>
  <w:num w:numId="10">
    <w:abstractNumId w:val="13"/>
  </w:num>
  <w:num w:numId="11">
    <w:abstractNumId w:val="1"/>
  </w:num>
  <w:num w:numId="12">
    <w:abstractNumId w:val="5"/>
  </w:num>
  <w:num w:numId="13">
    <w:abstractNumId w:val="17"/>
  </w:num>
  <w:num w:numId="14">
    <w:abstractNumId w:val="0"/>
  </w:num>
  <w:num w:numId="15">
    <w:abstractNumId w:val="12"/>
  </w:num>
  <w:num w:numId="16">
    <w:abstractNumId w:val="3"/>
  </w:num>
  <w:num w:numId="17">
    <w:abstractNumId w:val="14"/>
  </w:num>
  <w:num w:numId="18">
    <w:abstractNumId w:val="18"/>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25FEE"/>
    <w:rsid w:val="000471D0"/>
    <w:rsid w:val="000736B9"/>
    <w:rsid w:val="00087316"/>
    <w:rsid w:val="000B6067"/>
    <w:rsid w:val="000F7023"/>
    <w:rsid w:val="001325D6"/>
    <w:rsid w:val="00177965"/>
    <w:rsid w:val="001D5C06"/>
    <w:rsid w:val="00226E53"/>
    <w:rsid w:val="00282D6A"/>
    <w:rsid w:val="00285876"/>
    <w:rsid w:val="00304656"/>
    <w:rsid w:val="0030494E"/>
    <w:rsid w:val="00316003"/>
    <w:rsid w:val="00355B5A"/>
    <w:rsid w:val="00361597"/>
    <w:rsid w:val="00363566"/>
    <w:rsid w:val="00463768"/>
    <w:rsid w:val="00476FCA"/>
    <w:rsid w:val="004813B4"/>
    <w:rsid w:val="00483376"/>
    <w:rsid w:val="00486735"/>
    <w:rsid w:val="004D5E59"/>
    <w:rsid w:val="00500CA6"/>
    <w:rsid w:val="005070D2"/>
    <w:rsid w:val="0053091E"/>
    <w:rsid w:val="00534B15"/>
    <w:rsid w:val="005536F7"/>
    <w:rsid w:val="00591DC0"/>
    <w:rsid w:val="00597DF4"/>
    <w:rsid w:val="005D14A0"/>
    <w:rsid w:val="005E6198"/>
    <w:rsid w:val="005F220E"/>
    <w:rsid w:val="00605C46"/>
    <w:rsid w:val="00666FB4"/>
    <w:rsid w:val="006948DA"/>
    <w:rsid w:val="0076616D"/>
    <w:rsid w:val="007A3E14"/>
    <w:rsid w:val="008839B9"/>
    <w:rsid w:val="008A50F2"/>
    <w:rsid w:val="00926BBB"/>
    <w:rsid w:val="009301D7"/>
    <w:rsid w:val="00942AA3"/>
    <w:rsid w:val="00964EEB"/>
    <w:rsid w:val="009C3169"/>
    <w:rsid w:val="00AA16C0"/>
    <w:rsid w:val="00B16642"/>
    <w:rsid w:val="00B353AD"/>
    <w:rsid w:val="00B436ED"/>
    <w:rsid w:val="00B55352"/>
    <w:rsid w:val="00B62881"/>
    <w:rsid w:val="00B82A6D"/>
    <w:rsid w:val="00BB6913"/>
    <w:rsid w:val="00BE3A0B"/>
    <w:rsid w:val="00BE58C6"/>
    <w:rsid w:val="00C049C1"/>
    <w:rsid w:val="00C05EF9"/>
    <w:rsid w:val="00C57915"/>
    <w:rsid w:val="00CF3D38"/>
    <w:rsid w:val="00D145E6"/>
    <w:rsid w:val="00D6603C"/>
    <w:rsid w:val="00D860CB"/>
    <w:rsid w:val="00DC0FB7"/>
    <w:rsid w:val="00DD41D2"/>
    <w:rsid w:val="00DF01F9"/>
    <w:rsid w:val="00E20944"/>
    <w:rsid w:val="00E91B23"/>
    <w:rsid w:val="00F45CBD"/>
    <w:rsid w:val="00F67085"/>
    <w:rsid w:val="00F725E1"/>
    <w:rsid w:val="00F75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F01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1F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D65CE-866A-4F1A-A412-81E78AF9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8</cp:revision>
  <cp:lastPrinted>2016-04-26T03:50:00Z</cp:lastPrinted>
  <dcterms:created xsi:type="dcterms:W3CDTF">2017-07-20T07:45:00Z</dcterms:created>
  <dcterms:modified xsi:type="dcterms:W3CDTF">2018-03-06T06:37:00Z</dcterms:modified>
</cp:coreProperties>
</file>