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7805"/>
        <w:gridCol w:w="7805"/>
      </w:tblGrid>
      <w:tr w:rsidR="0075748E" w14:paraId="446A63FC" w14:textId="77777777" w:rsidTr="0075748E">
        <w:trPr>
          <w:trHeight w:val="10340"/>
        </w:trPr>
        <w:tc>
          <w:tcPr>
            <w:tcW w:w="7805" w:type="dxa"/>
          </w:tcPr>
          <w:p w14:paraId="5128BA29" w14:textId="77777777" w:rsidR="007D41FC" w:rsidRPr="009C3311" w:rsidRDefault="007D41FC" w:rsidP="007D41FC">
            <w:pPr>
              <w:jc w:val="both"/>
              <w:rPr>
                <w:rFonts w:ascii="Times New Roman" w:hAnsi="Times New Roman" w:cs="Times New Roman"/>
                <w:b/>
                <w:sz w:val="24"/>
                <w:szCs w:val="24"/>
              </w:rPr>
            </w:pPr>
            <w:r w:rsidRPr="009C3311">
              <w:rPr>
                <w:rFonts w:ascii="Times New Roman" w:hAnsi="Times New Roman" w:cs="Times New Roman"/>
                <w:b/>
                <w:sz w:val="24"/>
                <w:szCs w:val="24"/>
              </w:rPr>
              <w:t>CAM KẾT PHÁT TRIỂN LÂU DÀI VỮNG MẠNH TẠI VIỆT NAM</w:t>
            </w:r>
          </w:p>
          <w:p w14:paraId="227A85DF" w14:textId="77777777" w:rsidR="007D41FC" w:rsidRPr="0062755E" w:rsidRDefault="007D41FC" w:rsidP="007D41FC">
            <w:pPr>
              <w:tabs>
                <w:tab w:val="left" w:pos="720"/>
              </w:tabs>
              <w:spacing w:before="60" w:after="60" w:line="0" w:lineRule="atLeast"/>
              <w:jc w:val="both"/>
              <w:rPr>
                <w:rFonts w:ascii="Times New Roman" w:eastAsia="Times New Roman" w:hAnsi="Times New Roman" w:cs="Times New Roman"/>
                <w:bCs/>
                <w:sz w:val="24"/>
                <w:szCs w:val="24"/>
                <w:lang w:val="de-DE"/>
              </w:rPr>
            </w:pPr>
            <w:r>
              <w:rPr>
                <w:rFonts w:ascii="Times New Roman" w:eastAsia="Times New Roman" w:hAnsi="Times New Roman" w:cs="Times New Roman"/>
                <w:bCs/>
                <w:sz w:val="24"/>
                <w:szCs w:val="24"/>
                <w:lang w:val="de-DE"/>
              </w:rPr>
              <w:t xml:space="preserve">        </w:t>
            </w:r>
            <w:r w:rsidRPr="0062755E">
              <w:rPr>
                <w:rFonts w:ascii="Times New Roman" w:eastAsia="Times New Roman" w:hAnsi="Times New Roman" w:cs="Times New Roman"/>
                <w:bCs/>
                <w:sz w:val="24"/>
                <w:szCs w:val="24"/>
                <w:lang w:val="de-DE"/>
              </w:rPr>
              <w:t>Công ty TNHH Bảo hiểm Nhân thọ Fubon Việt Nam (Fubon Life Việt Nam) là thành viên của Tập đoàn Tài chính Fubon, Tập đoàn hàng đầu châu Á về Tài chính và Bảo hiểm</w:t>
            </w:r>
            <w:r w:rsidRPr="007D41FC">
              <w:rPr>
                <w:rFonts w:ascii="Times New Roman" w:eastAsia="Times New Roman" w:hAnsi="Times New Roman" w:cs="Times New Roman"/>
                <w:bCs/>
                <w:sz w:val="24"/>
                <w:szCs w:val="24"/>
                <w:lang w:val="de-DE"/>
              </w:rPr>
              <w:t>. Quý I, năm 2018,</w:t>
            </w:r>
            <w:r w:rsidRPr="0062755E">
              <w:rPr>
                <w:rFonts w:ascii="Times New Roman" w:eastAsia="Times New Roman" w:hAnsi="Times New Roman" w:cs="Times New Roman"/>
                <w:bCs/>
                <w:sz w:val="24"/>
                <w:szCs w:val="24"/>
                <w:lang w:val="de-DE"/>
              </w:rPr>
              <w:t xml:space="preserve"> với mạng lưới công ty thành viên chủ lực hoạt động vững mạnh ở khu vực Châu Á như tại Hồng Kông, Đài Loan, Hàn Quốc và Philippin, Tập toàn Tài chính Fubon được Tạp chí Forbes đánh giá là 1 trong 3</w:t>
            </w:r>
            <w:r w:rsidRPr="0062755E">
              <w:rPr>
                <w:rFonts w:ascii="Times New Roman" w:hAnsi="Times New Roman" w:cs="Times New Roman"/>
                <w:bCs/>
                <w:sz w:val="24"/>
                <w:szCs w:val="24"/>
                <w:lang w:val="de-DE"/>
              </w:rPr>
              <w:t>50</w:t>
            </w:r>
            <w:r w:rsidRPr="0062755E">
              <w:rPr>
                <w:rFonts w:ascii="Times New Roman" w:eastAsia="Times New Roman" w:hAnsi="Times New Roman" w:cs="Times New Roman"/>
                <w:bCs/>
                <w:sz w:val="24"/>
                <w:szCs w:val="24"/>
                <w:lang w:val="de-DE"/>
              </w:rPr>
              <w:t xml:space="preserve"> doanh nghiệp lớn mạnh nhất thế giới.</w:t>
            </w:r>
          </w:p>
          <w:p w14:paraId="516E80B8" w14:textId="77777777" w:rsidR="007D41FC" w:rsidRPr="007D41FC" w:rsidRDefault="007D41FC" w:rsidP="007D41FC">
            <w:pPr>
              <w:tabs>
                <w:tab w:val="left" w:pos="720"/>
              </w:tabs>
              <w:spacing w:before="60" w:after="60" w:line="0" w:lineRule="atLeast"/>
              <w:ind w:firstLine="360"/>
              <w:jc w:val="both"/>
              <w:rPr>
                <w:rFonts w:ascii="Times New Roman" w:hAnsi="Times New Roman" w:cs="Times New Roman"/>
                <w:noProof/>
                <w:sz w:val="24"/>
                <w:szCs w:val="24"/>
                <w:lang w:val="de-DE"/>
              </w:rPr>
            </w:pPr>
            <w:r w:rsidRPr="007D41FC">
              <w:rPr>
                <w:rFonts w:ascii="Times New Roman" w:hAnsi="Times New Roman" w:cs="Times New Roman"/>
                <w:noProof/>
                <w:sz w:val="24"/>
                <w:szCs w:val="24"/>
                <w:lang w:val="de-DE"/>
              </w:rPr>
              <w:t>Tổng tài sản: 233 tỷ đô la Mỹ</w:t>
            </w:r>
          </w:p>
          <w:p w14:paraId="174D0257" w14:textId="77777777" w:rsidR="007D41FC" w:rsidRPr="007D41FC" w:rsidRDefault="007D41FC" w:rsidP="007D41FC">
            <w:pPr>
              <w:tabs>
                <w:tab w:val="left" w:pos="720"/>
              </w:tabs>
              <w:spacing w:before="60" w:after="60" w:line="0" w:lineRule="atLeast"/>
              <w:ind w:firstLine="360"/>
              <w:jc w:val="both"/>
              <w:rPr>
                <w:rFonts w:ascii="Times New Roman" w:hAnsi="Times New Roman" w:cs="Times New Roman"/>
                <w:noProof/>
                <w:sz w:val="24"/>
                <w:szCs w:val="24"/>
                <w:lang w:val="de-DE"/>
              </w:rPr>
            </w:pPr>
            <w:r w:rsidRPr="007D41FC">
              <w:rPr>
                <w:rFonts w:ascii="Times New Roman" w:hAnsi="Times New Roman" w:cs="Times New Roman"/>
                <w:noProof/>
                <w:sz w:val="24"/>
                <w:szCs w:val="24"/>
                <w:lang w:val="de-DE"/>
              </w:rPr>
              <w:t>Khách hàng : 10 triệu khách hàng</w:t>
            </w:r>
          </w:p>
          <w:p w14:paraId="005F81E0" w14:textId="77777777" w:rsidR="007D41FC" w:rsidRPr="0062755E" w:rsidRDefault="007D41FC" w:rsidP="007D41FC">
            <w:pPr>
              <w:tabs>
                <w:tab w:val="left" w:pos="720"/>
              </w:tabs>
              <w:spacing w:before="60" w:after="60" w:line="0" w:lineRule="atLeast"/>
              <w:ind w:firstLine="360"/>
              <w:jc w:val="both"/>
              <w:rPr>
                <w:rFonts w:ascii="Times New Roman" w:hAnsi="Times New Roman" w:cs="Times New Roman"/>
                <w:noProof/>
                <w:sz w:val="24"/>
                <w:szCs w:val="24"/>
                <w:lang w:val="de-DE"/>
              </w:rPr>
            </w:pPr>
            <w:r w:rsidRPr="007D41FC">
              <w:rPr>
                <w:rFonts w:ascii="Times New Roman" w:hAnsi="Times New Roman" w:cs="Times New Roman"/>
                <w:noProof/>
                <w:sz w:val="24"/>
                <w:szCs w:val="24"/>
                <w:lang w:val="de-DE"/>
              </w:rPr>
              <w:t>Nhân viên    : 30.000 nhân viên</w:t>
            </w:r>
          </w:p>
          <w:p w14:paraId="6B061FAD" w14:textId="77777777" w:rsidR="007D41FC" w:rsidRDefault="007D41FC" w:rsidP="007D41FC">
            <w:pPr>
              <w:jc w:val="both"/>
              <w:rPr>
                <w:rFonts w:ascii="Times New Roman" w:eastAsia="Times New Roman" w:hAnsi="Times New Roman" w:cs="Times New Roman"/>
                <w:bCs/>
                <w:sz w:val="24"/>
                <w:szCs w:val="24"/>
                <w:lang w:val="de-DE"/>
              </w:rPr>
            </w:pPr>
            <w:r w:rsidRPr="0062755E">
              <w:rPr>
                <w:rFonts w:ascii="Times New Roman" w:eastAsia="Times New Roman" w:hAnsi="Times New Roman" w:cs="Times New Roman"/>
                <w:bCs/>
                <w:sz w:val="24"/>
                <w:szCs w:val="24"/>
                <w:lang w:val="de-DE"/>
              </w:rPr>
              <w:t xml:space="preserve">Được Bộ Tài Chính cấp  Giấy phép Kinh doanh số 60GP/KDBH ngày 15/12/ 2010,  với vốn đầu tư lên 1.400 tỷ, Fubon Life Việt Nam là một trong 10 doanh nghiệp bảo hiểm nhân thọ có vốn đầu tư lớn nhất Việt Nam. Phát huy triết lý kinh doanh “Thành tín, Thân thiện, Chuyên nghiệp, Sáng tạo”, Fubon Life Việt Nam cam kết cung cấp sản phẩm bảo hiểm đa dạng, chuyên sâu, dịch vụ trọn gói cho khách. Fubon Life Việt Nam </w:t>
            </w:r>
            <w:r w:rsidRPr="0062755E">
              <w:rPr>
                <w:rFonts w:ascii="Times New Roman" w:eastAsia="PMingLiU" w:hAnsi="Times New Roman" w:cs="Times New Roman" w:hint="eastAsia"/>
                <w:bCs/>
                <w:sz w:val="24"/>
                <w:szCs w:val="24"/>
                <w:lang w:val="de-DE" w:eastAsia="zh-TW"/>
              </w:rPr>
              <w:t>6</w:t>
            </w:r>
            <w:r w:rsidRPr="0062755E">
              <w:rPr>
                <w:rFonts w:ascii="Times New Roman" w:eastAsia="Times New Roman" w:hAnsi="Times New Roman" w:cs="Times New Roman"/>
                <w:bCs/>
                <w:sz w:val="24"/>
                <w:szCs w:val="24"/>
                <w:lang w:val="de-DE"/>
              </w:rPr>
              <w:t xml:space="preserve"> năm liền nhận giải thưởng Rồng Vàng và nằm trong TOP10 doanh nghiệp bảo hiểm uy tín tại Việt Nam.</w:t>
            </w:r>
          </w:p>
          <w:p w14:paraId="64FA1D9E" w14:textId="77777777" w:rsidR="007D41FC" w:rsidRPr="0062755E" w:rsidRDefault="007D41FC" w:rsidP="007D41FC">
            <w:pPr>
              <w:jc w:val="both"/>
              <w:rPr>
                <w:rFonts w:ascii="Times New Roman" w:eastAsia="Times New Roman" w:hAnsi="Times New Roman" w:cs="Times New Roman"/>
                <w:bCs/>
                <w:sz w:val="24"/>
                <w:szCs w:val="24"/>
                <w:lang w:val="de-DE"/>
              </w:rPr>
            </w:pPr>
          </w:p>
          <w:tbl>
            <w:tblPr>
              <w:tblStyle w:val="TableGrid"/>
              <w:tblW w:w="7105" w:type="dxa"/>
              <w:tblLook w:val="04A0" w:firstRow="1" w:lastRow="0" w:firstColumn="1" w:lastColumn="0" w:noHBand="0" w:noVBand="1"/>
            </w:tblPr>
            <w:tblGrid>
              <w:gridCol w:w="648"/>
              <w:gridCol w:w="6457"/>
            </w:tblGrid>
            <w:tr w:rsidR="007D41FC" w:rsidRPr="0062755E" w14:paraId="180446C0" w14:textId="77777777" w:rsidTr="00C40BF1">
              <w:trPr>
                <w:trHeight w:val="400"/>
              </w:trPr>
              <w:tc>
                <w:tcPr>
                  <w:tcW w:w="648" w:type="dxa"/>
                </w:tcPr>
                <w:p w14:paraId="6A4F22AB" w14:textId="77777777" w:rsidR="007D41FC" w:rsidRPr="0062755E" w:rsidRDefault="007D41FC" w:rsidP="003B5D7D">
                  <w:pPr>
                    <w:spacing w:line="0" w:lineRule="atLeast"/>
                    <w:rPr>
                      <w:rFonts w:ascii="Times New Roman" w:hAnsi="Times New Roman" w:cs="Times New Roman"/>
                      <w:sz w:val="24"/>
                      <w:szCs w:val="24"/>
                    </w:rPr>
                  </w:pPr>
                  <w:r w:rsidRPr="0062755E">
                    <w:rPr>
                      <w:rFonts w:ascii="Times New Roman" w:hAnsi="Times New Roman" w:cs="Times New Roman"/>
                      <w:noProof/>
                      <w:sz w:val="24"/>
                      <w:szCs w:val="24"/>
                      <w:lang w:eastAsia="en-US"/>
                    </w:rPr>
                    <w:drawing>
                      <wp:inline distT="0" distB="0" distL="0" distR="0" wp14:anchorId="21DFCE05" wp14:editId="21EF4B64">
                        <wp:extent cx="271897" cy="278295"/>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0871" cy="277245"/>
                                </a:xfrm>
                                <a:prstGeom prst="rect">
                                  <a:avLst/>
                                </a:prstGeom>
                              </pic:spPr>
                            </pic:pic>
                          </a:graphicData>
                        </a:graphic>
                      </wp:inline>
                    </w:drawing>
                  </w:r>
                </w:p>
              </w:tc>
              <w:tc>
                <w:tcPr>
                  <w:tcW w:w="6457" w:type="dxa"/>
                </w:tcPr>
                <w:p w14:paraId="78F1E604" w14:textId="77777777" w:rsidR="007D41FC" w:rsidRPr="0062755E" w:rsidRDefault="007D41FC" w:rsidP="003B5D7D">
                  <w:pPr>
                    <w:spacing w:line="0" w:lineRule="atLeast"/>
                    <w:rPr>
                      <w:rFonts w:ascii="Times New Roman" w:hAnsi="Times New Roman" w:cs="Times New Roman"/>
                      <w:b/>
                      <w:color w:val="0070C0"/>
                      <w:sz w:val="24"/>
                      <w:szCs w:val="24"/>
                    </w:rPr>
                  </w:pPr>
                  <w:proofErr w:type="spellStart"/>
                  <w:r w:rsidRPr="0062755E">
                    <w:rPr>
                      <w:rFonts w:ascii="Times New Roman" w:hAnsi="Times New Roman" w:cs="Times New Roman"/>
                      <w:b/>
                      <w:color w:val="0070C0"/>
                      <w:sz w:val="24"/>
                      <w:szCs w:val="24"/>
                    </w:rPr>
                    <w:t>Đường</w:t>
                  </w:r>
                  <w:proofErr w:type="spellEnd"/>
                  <w:r w:rsidRPr="0062755E">
                    <w:rPr>
                      <w:rFonts w:ascii="Times New Roman" w:hAnsi="Times New Roman" w:cs="Times New Roman"/>
                      <w:b/>
                      <w:color w:val="0070C0"/>
                      <w:sz w:val="24"/>
                      <w:szCs w:val="24"/>
                    </w:rPr>
                    <w:t xml:space="preserve"> </w:t>
                  </w:r>
                  <w:proofErr w:type="spellStart"/>
                  <w:r w:rsidRPr="0062755E">
                    <w:rPr>
                      <w:rFonts w:ascii="Times New Roman" w:hAnsi="Times New Roman" w:cs="Times New Roman"/>
                      <w:b/>
                      <w:color w:val="0070C0"/>
                      <w:sz w:val="24"/>
                      <w:szCs w:val="24"/>
                    </w:rPr>
                    <w:t>dây</w:t>
                  </w:r>
                  <w:proofErr w:type="spellEnd"/>
                  <w:r w:rsidRPr="0062755E">
                    <w:rPr>
                      <w:rFonts w:ascii="Times New Roman" w:hAnsi="Times New Roman" w:cs="Times New Roman"/>
                      <w:b/>
                      <w:color w:val="0070C0"/>
                      <w:sz w:val="24"/>
                      <w:szCs w:val="24"/>
                    </w:rPr>
                    <w:t xml:space="preserve"> </w:t>
                  </w:r>
                  <w:proofErr w:type="spellStart"/>
                  <w:r w:rsidRPr="0062755E">
                    <w:rPr>
                      <w:rFonts w:ascii="Times New Roman" w:hAnsi="Times New Roman" w:cs="Times New Roman"/>
                      <w:b/>
                      <w:color w:val="0070C0"/>
                      <w:sz w:val="24"/>
                      <w:szCs w:val="24"/>
                    </w:rPr>
                    <w:t>nóng</w:t>
                  </w:r>
                  <w:proofErr w:type="spellEnd"/>
                  <w:r w:rsidRPr="0062755E">
                    <w:rPr>
                      <w:rFonts w:ascii="Times New Roman" w:hAnsi="Times New Roman" w:cs="Times New Roman"/>
                      <w:b/>
                      <w:color w:val="0070C0"/>
                      <w:sz w:val="24"/>
                      <w:szCs w:val="24"/>
                    </w:rPr>
                    <w:t>: + 84-24-62827887</w:t>
                  </w:r>
                </w:p>
                <w:p w14:paraId="731216DE" w14:textId="77777777" w:rsidR="007D41FC" w:rsidRPr="0062755E" w:rsidRDefault="007D41FC" w:rsidP="003B5D7D">
                  <w:pPr>
                    <w:spacing w:line="0" w:lineRule="atLeast"/>
                    <w:rPr>
                      <w:rFonts w:ascii="Times New Roman" w:hAnsi="Times New Roman" w:cs="Times New Roman"/>
                      <w:sz w:val="24"/>
                      <w:szCs w:val="24"/>
                    </w:rPr>
                  </w:pPr>
                  <w:proofErr w:type="spellStart"/>
                  <w:r w:rsidRPr="0062755E">
                    <w:rPr>
                      <w:rFonts w:ascii="Times New Roman" w:hAnsi="Times New Roman" w:cs="Times New Roman"/>
                      <w:sz w:val="24"/>
                      <w:szCs w:val="24"/>
                    </w:rPr>
                    <w:t>Thời</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gian</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làm</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việc</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từ</w:t>
                  </w:r>
                  <w:proofErr w:type="spellEnd"/>
                  <w:r w:rsidRPr="0062755E">
                    <w:rPr>
                      <w:rFonts w:ascii="Times New Roman" w:hAnsi="Times New Roman" w:cs="Times New Roman"/>
                      <w:sz w:val="24"/>
                      <w:szCs w:val="24"/>
                    </w:rPr>
                    <w:t xml:space="preserve"> 8:00 </w:t>
                  </w:r>
                  <w:proofErr w:type="spellStart"/>
                  <w:r w:rsidRPr="0062755E">
                    <w:rPr>
                      <w:rFonts w:ascii="Times New Roman" w:hAnsi="Times New Roman" w:cs="Times New Roman"/>
                      <w:sz w:val="24"/>
                      <w:szCs w:val="24"/>
                    </w:rPr>
                    <w:t>đến</w:t>
                  </w:r>
                  <w:proofErr w:type="spellEnd"/>
                  <w:r w:rsidRPr="0062755E">
                    <w:rPr>
                      <w:rFonts w:ascii="Times New Roman" w:hAnsi="Times New Roman" w:cs="Times New Roman"/>
                      <w:sz w:val="24"/>
                      <w:szCs w:val="24"/>
                    </w:rPr>
                    <w:t xml:space="preserve"> 18:00 (</w:t>
                  </w:r>
                  <w:proofErr w:type="spellStart"/>
                  <w:r w:rsidRPr="0062755E">
                    <w:rPr>
                      <w:rFonts w:ascii="Times New Roman" w:hAnsi="Times New Roman" w:cs="Times New Roman"/>
                      <w:sz w:val="24"/>
                      <w:szCs w:val="24"/>
                    </w:rPr>
                    <w:t>từ</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thứ</w:t>
                  </w:r>
                  <w:proofErr w:type="spellEnd"/>
                  <w:r w:rsidRPr="0062755E">
                    <w:rPr>
                      <w:rFonts w:ascii="Times New Roman" w:hAnsi="Times New Roman" w:cs="Times New Roman"/>
                      <w:sz w:val="24"/>
                      <w:szCs w:val="24"/>
                    </w:rPr>
                    <w:t xml:space="preserve"> 2 </w:t>
                  </w:r>
                  <w:proofErr w:type="spellStart"/>
                  <w:r w:rsidRPr="0062755E">
                    <w:rPr>
                      <w:rFonts w:ascii="Times New Roman" w:hAnsi="Times New Roman" w:cs="Times New Roman"/>
                      <w:sz w:val="24"/>
                      <w:szCs w:val="24"/>
                    </w:rPr>
                    <w:t>tới</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thứ</w:t>
                  </w:r>
                  <w:proofErr w:type="spellEnd"/>
                  <w:r w:rsidRPr="0062755E">
                    <w:rPr>
                      <w:rFonts w:ascii="Times New Roman" w:hAnsi="Times New Roman" w:cs="Times New Roman"/>
                      <w:sz w:val="24"/>
                      <w:szCs w:val="24"/>
                    </w:rPr>
                    <w:t xml:space="preserve"> 6)</w:t>
                  </w:r>
                </w:p>
              </w:tc>
            </w:tr>
          </w:tbl>
          <w:p w14:paraId="771AF037" w14:textId="77777777" w:rsidR="007D41FC" w:rsidRPr="000B0C84" w:rsidRDefault="007D41FC" w:rsidP="007D41FC">
            <w:pPr>
              <w:spacing w:line="0" w:lineRule="atLeast"/>
              <w:rPr>
                <w:rFonts w:ascii="Times New Roman" w:hAnsi="Times New Roman" w:cs="Times New Roman"/>
                <w:b/>
                <w:sz w:val="12"/>
                <w:szCs w:val="12"/>
              </w:rPr>
            </w:pPr>
          </w:p>
          <w:p w14:paraId="5F7E5E39" w14:textId="77777777" w:rsidR="007D41FC" w:rsidRDefault="007D41FC" w:rsidP="007D41FC">
            <w:pPr>
              <w:spacing w:line="0" w:lineRule="atLeast"/>
              <w:rPr>
                <w:rFonts w:ascii="Times New Roman" w:hAnsi="Times New Roman" w:cs="Times New Roman"/>
                <w:b/>
                <w:sz w:val="24"/>
                <w:szCs w:val="24"/>
              </w:rPr>
            </w:pPr>
            <w:proofErr w:type="spellStart"/>
            <w:r w:rsidRPr="0062755E">
              <w:rPr>
                <w:rFonts w:ascii="Times New Roman" w:hAnsi="Times New Roman" w:cs="Times New Roman"/>
                <w:b/>
                <w:sz w:val="24"/>
                <w:szCs w:val="24"/>
              </w:rPr>
              <w:t>Mạng</w:t>
            </w:r>
            <w:proofErr w:type="spellEnd"/>
            <w:r w:rsidRPr="0062755E">
              <w:rPr>
                <w:rFonts w:ascii="Times New Roman" w:hAnsi="Times New Roman" w:cs="Times New Roman"/>
                <w:b/>
                <w:sz w:val="24"/>
                <w:szCs w:val="24"/>
              </w:rPr>
              <w:t xml:space="preserve"> </w:t>
            </w:r>
            <w:proofErr w:type="spellStart"/>
            <w:r w:rsidRPr="0062755E">
              <w:rPr>
                <w:rFonts w:ascii="Times New Roman" w:hAnsi="Times New Roman" w:cs="Times New Roman"/>
                <w:b/>
                <w:sz w:val="24"/>
                <w:szCs w:val="24"/>
              </w:rPr>
              <w:t>lưới</w:t>
            </w:r>
            <w:proofErr w:type="spellEnd"/>
            <w:r w:rsidRPr="0062755E">
              <w:rPr>
                <w:rFonts w:ascii="Times New Roman" w:hAnsi="Times New Roman" w:cs="Times New Roman"/>
                <w:b/>
                <w:sz w:val="24"/>
                <w:szCs w:val="24"/>
              </w:rPr>
              <w:t xml:space="preserve"> </w:t>
            </w:r>
            <w:proofErr w:type="spellStart"/>
            <w:r w:rsidRPr="0062755E">
              <w:rPr>
                <w:rFonts w:ascii="Times New Roman" w:hAnsi="Times New Roman" w:cs="Times New Roman"/>
                <w:b/>
                <w:sz w:val="24"/>
                <w:szCs w:val="24"/>
              </w:rPr>
              <w:t>phục</w:t>
            </w:r>
            <w:proofErr w:type="spellEnd"/>
            <w:r w:rsidRPr="0062755E">
              <w:rPr>
                <w:rFonts w:ascii="Times New Roman" w:hAnsi="Times New Roman" w:cs="Times New Roman"/>
                <w:b/>
                <w:sz w:val="24"/>
                <w:szCs w:val="24"/>
              </w:rPr>
              <w:t xml:space="preserve"> </w:t>
            </w:r>
            <w:proofErr w:type="spellStart"/>
            <w:r w:rsidRPr="0062755E">
              <w:rPr>
                <w:rFonts w:ascii="Times New Roman" w:hAnsi="Times New Roman" w:cs="Times New Roman"/>
                <w:b/>
                <w:sz w:val="24"/>
                <w:szCs w:val="24"/>
              </w:rPr>
              <w:t>vụ</w:t>
            </w:r>
            <w:proofErr w:type="spellEnd"/>
          </w:p>
          <w:p w14:paraId="0DF18E72" w14:textId="77777777" w:rsidR="007D41FC" w:rsidRPr="0062755E" w:rsidRDefault="007D41FC" w:rsidP="007D41FC">
            <w:pPr>
              <w:spacing w:line="0" w:lineRule="atLeast"/>
              <w:rPr>
                <w:rFonts w:ascii="Times New Roman" w:hAnsi="Times New Roman" w:cs="Times New Roman"/>
                <w:b/>
                <w:sz w:val="24"/>
                <w:szCs w:val="24"/>
              </w:rPr>
            </w:pPr>
          </w:p>
          <w:tbl>
            <w:tblPr>
              <w:tblW w:w="6976" w:type="dxa"/>
              <w:tblInd w:w="62" w:type="dxa"/>
              <w:tblCellMar>
                <w:left w:w="0" w:type="dxa"/>
                <w:right w:w="0" w:type="dxa"/>
              </w:tblCellMar>
              <w:tblLook w:val="0000" w:firstRow="0" w:lastRow="0" w:firstColumn="0" w:lastColumn="0" w:noHBand="0" w:noVBand="0"/>
            </w:tblPr>
            <w:tblGrid>
              <w:gridCol w:w="901"/>
              <w:gridCol w:w="6075"/>
            </w:tblGrid>
            <w:tr w:rsidR="007D41FC" w:rsidRPr="0062755E" w14:paraId="1C85331D" w14:textId="77777777" w:rsidTr="003B5D7D">
              <w:tc>
                <w:tcPr>
                  <w:tcW w:w="6976" w:type="dxa"/>
                  <w:gridSpan w:val="2"/>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06F267CF" w14:textId="77777777" w:rsidR="007D41FC" w:rsidRPr="00205B3B" w:rsidRDefault="007D41FC" w:rsidP="003B5D7D">
                  <w:pPr>
                    <w:spacing w:after="0" w:line="0" w:lineRule="atLeast"/>
                    <w:ind w:hanging="35"/>
                    <w:rPr>
                      <w:rFonts w:ascii="Times New Roman" w:hAnsi="Times New Roman" w:cs="Times New Roman"/>
                      <w:b/>
                      <w:sz w:val="24"/>
                      <w:szCs w:val="24"/>
                    </w:rPr>
                  </w:pPr>
                  <w:proofErr w:type="spellStart"/>
                  <w:r w:rsidRPr="00205B3B">
                    <w:rPr>
                      <w:rFonts w:ascii="Times New Roman" w:hAnsi="Times New Roman" w:cs="Times New Roman"/>
                      <w:b/>
                      <w:sz w:val="24"/>
                      <w:szCs w:val="24"/>
                    </w:rPr>
                    <w:t>Tổng</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công</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ty</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tại</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Hà</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Nội</w:t>
                  </w:r>
                  <w:proofErr w:type="spellEnd"/>
                </w:p>
              </w:tc>
            </w:tr>
            <w:tr w:rsidR="007D41FC" w:rsidRPr="0062755E" w14:paraId="53EE57F3" w14:textId="77777777" w:rsidTr="003B5D7D">
              <w:tc>
                <w:tcPr>
                  <w:tcW w:w="900" w:type="dxa"/>
                  <w:tcBorders>
                    <w:top w:val="nil"/>
                    <w:left w:val="single" w:sz="8" w:space="0" w:color="C0C0C0"/>
                    <w:bottom w:val="single" w:sz="8" w:space="0" w:color="C0C0C0"/>
                    <w:right w:val="single" w:sz="8" w:space="0" w:color="C0C0C0"/>
                  </w:tcBorders>
                  <w:tcMar>
                    <w:top w:w="0" w:type="dxa"/>
                    <w:left w:w="108" w:type="dxa"/>
                    <w:bottom w:w="0" w:type="dxa"/>
                    <w:right w:w="108" w:type="dxa"/>
                  </w:tcMar>
                </w:tcPr>
                <w:p w14:paraId="3D069AE1" w14:textId="77777777" w:rsidR="007D41FC" w:rsidRPr="0062755E" w:rsidRDefault="007D41FC" w:rsidP="003B5D7D">
                  <w:pPr>
                    <w:spacing w:after="0" w:line="0" w:lineRule="atLeast"/>
                    <w:ind w:right="-64" w:hanging="242"/>
                    <w:jc w:val="right"/>
                    <w:rPr>
                      <w:rFonts w:ascii="Times New Roman" w:eastAsia="PMingLiU" w:hAnsi="Times New Roman" w:cs="Times New Roman"/>
                      <w:sz w:val="24"/>
                      <w:szCs w:val="24"/>
                      <w:lang w:eastAsia="zh-TW"/>
                    </w:rPr>
                  </w:pPr>
                  <w:proofErr w:type="spellStart"/>
                  <w:r w:rsidRPr="0062755E">
                    <w:rPr>
                      <w:rFonts w:ascii="Times New Roman" w:hAnsi="Times New Roman" w:cs="Times New Roman"/>
                      <w:sz w:val="24"/>
                      <w:szCs w:val="24"/>
                    </w:rPr>
                    <w:t>Địa</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chỉ</w:t>
                  </w:r>
                  <w:proofErr w:type="spellEnd"/>
                  <w:r w:rsidRPr="0062755E">
                    <w:rPr>
                      <w:rFonts w:ascii="Times New Roman" w:eastAsia="PMingLiU" w:hAnsi="Times New Roman" w:cs="Times New Roman"/>
                      <w:sz w:val="24"/>
                      <w:szCs w:val="24"/>
                      <w:lang w:eastAsia="zh-TW"/>
                    </w:rPr>
                    <w:t>:</w:t>
                  </w:r>
                </w:p>
              </w:tc>
              <w:tc>
                <w:tcPr>
                  <w:tcW w:w="6076" w:type="dxa"/>
                  <w:tcBorders>
                    <w:top w:val="nil"/>
                    <w:left w:val="nil"/>
                    <w:bottom w:val="single" w:sz="8" w:space="0" w:color="C0C0C0"/>
                    <w:right w:val="single" w:sz="8" w:space="0" w:color="C0C0C0"/>
                  </w:tcBorders>
                  <w:tcMar>
                    <w:top w:w="0" w:type="dxa"/>
                    <w:left w:w="108" w:type="dxa"/>
                    <w:bottom w:w="0" w:type="dxa"/>
                    <w:right w:w="108" w:type="dxa"/>
                  </w:tcMar>
                </w:tcPr>
                <w:p w14:paraId="41707E2F" w14:textId="77777777" w:rsidR="007D41FC" w:rsidRDefault="007D41FC" w:rsidP="003B5D7D">
                  <w:pPr>
                    <w:spacing w:after="0" w:line="0" w:lineRule="atLeast"/>
                    <w:rPr>
                      <w:rFonts w:ascii="Times New Roman" w:hAnsi="Times New Roman" w:cs="Times New Roman"/>
                      <w:sz w:val="24"/>
                      <w:szCs w:val="24"/>
                    </w:rPr>
                  </w:pPr>
                  <w:proofErr w:type="spellStart"/>
                  <w:r w:rsidRPr="0062755E">
                    <w:rPr>
                      <w:rFonts w:ascii="Times New Roman" w:hAnsi="Times New Roman" w:cs="Times New Roman"/>
                      <w:sz w:val="24"/>
                      <w:szCs w:val="24"/>
                    </w:rPr>
                    <w:t>Tầng</w:t>
                  </w:r>
                  <w:proofErr w:type="spellEnd"/>
                  <w:r w:rsidRPr="0062755E">
                    <w:rPr>
                      <w:rFonts w:ascii="Times New Roman" w:hAnsi="Times New Roman" w:cs="Times New Roman"/>
                      <w:sz w:val="24"/>
                      <w:szCs w:val="24"/>
                    </w:rPr>
                    <w:t xml:space="preserve"> 22, </w:t>
                  </w:r>
                  <w:proofErr w:type="spellStart"/>
                  <w:r w:rsidRPr="0062755E">
                    <w:rPr>
                      <w:rFonts w:ascii="Times New Roman" w:hAnsi="Times New Roman" w:cs="Times New Roman"/>
                      <w:sz w:val="24"/>
                      <w:szCs w:val="24"/>
                    </w:rPr>
                    <w:t>Tòa</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nhà</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Charmvit</w:t>
                  </w:r>
                  <w:proofErr w:type="spellEnd"/>
                  <w:r w:rsidRPr="0062755E">
                    <w:rPr>
                      <w:rFonts w:ascii="Times New Roman" w:hAnsi="Times New Roman" w:cs="Times New Roman"/>
                      <w:sz w:val="24"/>
                      <w:szCs w:val="24"/>
                    </w:rPr>
                    <w:t xml:space="preserve">, 117 </w:t>
                  </w:r>
                  <w:proofErr w:type="spellStart"/>
                  <w:r w:rsidRPr="0062755E">
                    <w:rPr>
                      <w:rFonts w:ascii="Times New Roman" w:hAnsi="Times New Roman" w:cs="Times New Roman"/>
                      <w:sz w:val="24"/>
                      <w:szCs w:val="24"/>
                    </w:rPr>
                    <w:t>Trầ</w:t>
                  </w:r>
                  <w:r>
                    <w:rPr>
                      <w:rFonts w:ascii="Times New Roman" w:hAnsi="Times New Roman" w:cs="Times New Roman"/>
                      <w:sz w:val="24"/>
                      <w:szCs w:val="24"/>
                    </w:rPr>
                    <w:t>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Hư</w:t>
                  </w:r>
                  <w:r w:rsidRPr="0062755E">
                    <w:rPr>
                      <w:rFonts w:ascii="Times New Roman" w:hAnsi="Times New Roman" w:cs="Times New Roman"/>
                      <w:sz w:val="24"/>
                      <w:szCs w:val="24"/>
                    </w:rPr>
                    <w:t>ng</w:t>
                  </w:r>
                  <w:proofErr w:type="spellEnd"/>
                  <w:r w:rsidRPr="0062755E">
                    <w:rPr>
                      <w:rFonts w:ascii="Times New Roman" w:hAnsi="Times New Roman" w:cs="Times New Roman"/>
                      <w:sz w:val="24"/>
                      <w:szCs w:val="24"/>
                    </w:rPr>
                    <w:t xml:space="preserve">, </w:t>
                  </w:r>
                </w:p>
                <w:p w14:paraId="13A59FC1" w14:textId="77777777" w:rsidR="007D41FC" w:rsidRPr="0062755E" w:rsidRDefault="007D41FC" w:rsidP="003B5D7D">
                  <w:pPr>
                    <w:spacing w:after="0" w:line="0" w:lineRule="atLeast"/>
                    <w:rPr>
                      <w:rFonts w:ascii="Times New Roman" w:hAnsi="Times New Roman" w:cs="Times New Roman"/>
                      <w:sz w:val="24"/>
                      <w:szCs w:val="24"/>
                    </w:rPr>
                  </w:pPr>
                  <w:proofErr w:type="spellStart"/>
                  <w:r w:rsidRPr="0062755E">
                    <w:rPr>
                      <w:rFonts w:ascii="Times New Roman" w:hAnsi="Times New Roman" w:cs="Times New Roman"/>
                      <w:sz w:val="24"/>
                      <w:szCs w:val="24"/>
                    </w:rPr>
                    <w:t>Quận</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Cầu</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Giấy</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Hà</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Nội</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Việt</w:t>
                  </w:r>
                  <w:proofErr w:type="spellEnd"/>
                  <w:r w:rsidRPr="0062755E">
                    <w:rPr>
                      <w:rFonts w:ascii="Times New Roman" w:hAnsi="Times New Roman" w:cs="Times New Roman"/>
                      <w:sz w:val="24"/>
                      <w:szCs w:val="24"/>
                    </w:rPr>
                    <w:t xml:space="preserve"> Nam</w:t>
                  </w:r>
                </w:p>
              </w:tc>
            </w:tr>
            <w:tr w:rsidR="007D41FC" w:rsidRPr="0062755E" w14:paraId="38FBA3D5" w14:textId="77777777" w:rsidTr="003B5D7D">
              <w:tc>
                <w:tcPr>
                  <w:tcW w:w="900" w:type="dxa"/>
                  <w:tcBorders>
                    <w:top w:val="nil"/>
                    <w:left w:val="single" w:sz="8" w:space="0" w:color="C0C0C0"/>
                    <w:bottom w:val="single" w:sz="8" w:space="0" w:color="C0C0C0"/>
                    <w:right w:val="single" w:sz="8" w:space="0" w:color="C0C0C0"/>
                  </w:tcBorders>
                  <w:tcMar>
                    <w:top w:w="0" w:type="dxa"/>
                    <w:left w:w="108" w:type="dxa"/>
                    <w:bottom w:w="0" w:type="dxa"/>
                    <w:right w:w="108" w:type="dxa"/>
                  </w:tcMar>
                </w:tcPr>
                <w:p w14:paraId="79B0DEE3" w14:textId="77777777" w:rsidR="007D41FC" w:rsidRPr="0062755E" w:rsidRDefault="007D41FC" w:rsidP="003B5D7D">
                  <w:pPr>
                    <w:spacing w:after="0" w:line="0" w:lineRule="atLeast"/>
                    <w:ind w:left="360" w:hanging="360"/>
                    <w:jc w:val="right"/>
                    <w:rPr>
                      <w:rFonts w:ascii="Times New Roman" w:eastAsia="PMingLiU" w:hAnsi="Times New Roman" w:cs="Times New Roman"/>
                      <w:sz w:val="24"/>
                      <w:szCs w:val="24"/>
                      <w:lang w:eastAsia="zh-TW"/>
                    </w:rPr>
                  </w:pPr>
                  <w:r w:rsidRPr="0062755E">
                    <w:rPr>
                      <w:rFonts w:ascii="Times New Roman" w:hAnsi="Times New Roman" w:cs="Times New Roman"/>
                      <w:sz w:val="24"/>
                      <w:szCs w:val="24"/>
                    </w:rPr>
                    <w:t>ĐT</w:t>
                  </w:r>
                  <w:r w:rsidRPr="0062755E">
                    <w:rPr>
                      <w:rFonts w:ascii="Times New Roman" w:eastAsia="PMingLiU" w:hAnsi="Times New Roman" w:cs="Times New Roman"/>
                      <w:sz w:val="24"/>
                      <w:szCs w:val="24"/>
                      <w:lang w:eastAsia="zh-TW"/>
                    </w:rPr>
                    <w:t>:</w:t>
                  </w:r>
                </w:p>
              </w:tc>
              <w:tc>
                <w:tcPr>
                  <w:tcW w:w="6076" w:type="dxa"/>
                  <w:tcBorders>
                    <w:top w:val="nil"/>
                    <w:left w:val="nil"/>
                    <w:bottom w:val="single" w:sz="8" w:space="0" w:color="C0C0C0"/>
                    <w:right w:val="single" w:sz="8" w:space="0" w:color="C0C0C0"/>
                  </w:tcBorders>
                  <w:tcMar>
                    <w:top w:w="0" w:type="dxa"/>
                    <w:left w:w="108" w:type="dxa"/>
                    <w:bottom w:w="0" w:type="dxa"/>
                    <w:right w:w="108" w:type="dxa"/>
                  </w:tcMar>
                </w:tcPr>
                <w:p w14:paraId="1163B3F6" w14:textId="77777777" w:rsidR="007D41FC" w:rsidRPr="0062755E" w:rsidRDefault="007D41FC" w:rsidP="003B5D7D">
                  <w:pPr>
                    <w:spacing w:after="0" w:line="0" w:lineRule="atLeast"/>
                    <w:rPr>
                      <w:rFonts w:ascii="Times New Roman" w:eastAsia="PMingLiU" w:hAnsi="Times New Roman" w:cs="Times New Roman"/>
                      <w:sz w:val="24"/>
                      <w:szCs w:val="24"/>
                      <w:lang w:eastAsia="zh-TW"/>
                    </w:rPr>
                  </w:pPr>
                  <w:r w:rsidRPr="0062755E">
                    <w:rPr>
                      <w:rFonts w:ascii="Times New Roman" w:eastAsia="PMingLiU" w:hAnsi="Times New Roman" w:cs="Times New Roman"/>
                      <w:sz w:val="24"/>
                      <w:szCs w:val="24"/>
                      <w:lang w:eastAsia="zh-TW"/>
                    </w:rPr>
                    <w:t>+84-</w:t>
                  </w:r>
                  <w:r w:rsidRPr="0062755E">
                    <w:rPr>
                      <w:rFonts w:ascii="Times New Roman" w:hAnsi="Times New Roman" w:cs="Times New Roman"/>
                      <w:sz w:val="24"/>
                      <w:szCs w:val="24"/>
                    </w:rPr>
                    <w:t>2</w:t>
                  </w:r>
                  <w:r w:rsidRPr="0062755E">
                    <w:rPr>
                      <w:rFonts w:ascii="Times New Roman" w:eastAsia="PMingLiU" w:hAnsi="Times New Roman" w:cs="Times New Roman"/>
                      <w:sz w:val="24"/>
                      <w:szCs w:val="24"/>
                      <w:lang w:eastAsia="zh-TW"/>
                    </w:rPr>
                    <w:t xml:space="preserve">4-62827888         </w:t>
                  </w:r>
                  <w:r w:rsidRPr="0062755E">
                    <w:rPr>
                      <w:rFonts w:ascii="Times New Roman" w:hAnsi="Times New Roman" w:cs="Times New Roman"/>
                      <w:sz w:val="24"/>
                      <w:szCs w:val="24"/>
                    </w:rPr>
                    <w:t xml:space="preserve"> Fax</w:t>
                  </w:r>
                  <w:r w:rsidRPr="0062755E">
                    <w:rPr>
                      <w:rFonts w:ascii="Times New Roman" w:eastAsia="PMingLiU" w:hAnsi="Times New Roman" w:cs="Times New Roman"/>
                      <w:sz w:val="24"/>
                      <w:szCs w:val="24"/>
                      <w:lang w:eastAsia="zh-TW"/>
                    </w:rPr>
                    <w:t>: +84-</w:t>
                  </w:r>
                  <w:r w:rsidRPr="0062755E">
                    <w:rPr>
                      <w:rFonts w:ascii="Times New Roman" w:hAnsi="Times New Roman" w:cs="Times New Roman"/>
                      <w:sz w:val="24"/>
                      <w:szCs w:val="24"/>
                    </w:rPr>
                    <w:t>2</w:t>
                  </w:r>
                  <w:r w:rsidRPr="0062755E">
                    <w:rPr>
                      <w:rFonts w:ascii="Times New Roman" w:eastAsia="PMingLiU" w:hAnsi="Times New Roman" w:cs="Times New Roman"/>
                      <w:sz w:val="24"/>
                      <w:szCs w:val="24"/>
                      <w:lang w:eastAsia="zh-TW"/>
                    </w:rPr>
                    <w:t>4-62827878</w:t>
                  </w:r>
                </w:p>
              </w:tc>
            </w:tr>
            <w:tr w:rsidR="007D41FC" w:rsidRPr="0062755E" w14:paraId="40A36BF9" w14:textId="77777777" w:rsidTr="003B5D7D">
              <w:tc>
                <w:tcPr>
                  <w:tcW w:w="6976" w:type="dxa"/>
                  <w:gridSpan w:val="2"/>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28C8F673" w14:textId="77777777" w:rsidR="007D41FC" w:rsidRPr="000B0C84" w:rsidRDefault="007D41FC" w:rsidP="003B5D7D">
                  <w:pPr>
                    <w:spacing w:after="0" w:line="0" w:lineRule="atLeast"/>
                    <w:rPr>
                      <w:rFonts w:ascii="Times New Roman" w:hAnsi="Times New Roman" w:cs="Times New Roman"/>
                      <w:sz w:val="12"/>
                      <w:szCs w:val="12"/>
                    </w:rPr>
                  </w:pPr>
                </w:p>
              </w:tc>
            </w:tr>
            <w:tr w:rsidR="007D41FC" w:rsidRPr="0062755E" w14:paraId="2B59C915" w14:textId="77777777" w:rsidTr="003B5D7D">
              <w:tc>
                <w:tcPr>
                  <w:tcW w:w="6976" w:type="dxa"/>
                  <w:gridSpan w:val="2"/>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58721343" w14:textId="77777777" w:rsidR="007D41FC" w:rsidRPr="00205B3B" w:rsidRDefault="007D41FC" w:rsidP="003B5D7D">
                  <w:pPr>
                    <w:spacing w:after="0" w:line="0" w:lineRule="atLeast"/>
                    <w:ind w:hanging="89"/>
                    <w:rPr>
                      <w:rFonts w:ascii="Times New Roman" w:hAnsi="Times New Roman" w:cs="Times New Roman"/>
                      <w:b/>
                      <w:sz w:val="24"/>
                      <w:szCs w:val="24"/>
                    </w:rPr>
                  </w:pPr>
                  <w:r w:rsidRPr="00205B3B">
                    <w:rPr>
                      <w:rFonts w:ascii="Times New Roman" w:hAnsi="Times New Roman" w:cs="Times New Roman"/>
                      <w:b/>
                      <w:sz w:val="24"/>
                      <w:szCs w:val="24"/>
                    </w:rPr>
                    <w:t xml:space="preserve">Chi </w:t>
                  </w:r>
                  <w:proofErr w:type="spellStart"/>
                  <w:r w:rsidRPr="00205B3B">
                    <w:rPr>
                      <w:rFonts w:ascii="Times New Roman" w:hAnsi="Times New Roman" w:cs="Times New Roman"/>
                      <w:b/>
                      <w:sz w:val="24"/>
                      <w:szCs w:val="24"/>
                      <w:lang w:eastAsia="zh-TW"/>
                    </w:rPr>
                    <w:t>nhánh</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tại</w:t>
                  </w:r>
                  <w:proofErr w:type="spellEnd"/>
                  <w:r w:rsidRPr="00205B3B">
                    <w:rPr>
                      <w:rFonts w:ascii="Times New Roman" w:hAnsi="Times New Roman" w:cs="Times New Roman"/>
                      <w:b/>
                      <w:sz w:val="24"/>
                      <w:szCs w:val="24"/>
                    </w:rPr>
                    <w:t xml:space="preserve"> TP </w:t>
                  </w:r>
                  <w:proofErr w:type="spellStart"/>
                  <w:r w:rsidRPr="00205B3B">
                    <w:rPr>
                      <w:rFonts w:ascii="Times New Roman" w:hAnsi="Times New Roman" w:cs="Times New Roman"/>
                      <w:b/>
                      <w:sz w:val="24"/>
                      <w:szCs w:val="24"/>
                    </w:rPr>
                    <w:t>Hồ</w:t>
                  </w:r>
                  <w:proofErr w:type="spellEnd"/>
                  <w:r w:rsidRPr="00205B3B">
                    <w:rPr>
                      <w:rFonts w:ascii="Times New Roman" w:hAnsi="Times New Roman" w:cs="Times New Roman"/>
                      <w:b/>
                      <w:sz w:val="24"/>
                      <w:szCs w:val="24"/>
                    </w:rPr>
                    <w:t xml:space="preserve"> </w:t>
                  </w:r>
                  <w:proofErr w:type="spellStart"/>
                  <w:r w:rsidRPr="00205B3B">
                    <w:rPr>
                      <w:rFonts w:ascii="Times New Roman" w:hAnsi="Times New Roman" w:cs="Times New Roman"/>
                      <w:b/>
                      <w:sz w:val="24"/>
                      <w:szCs w:val="24"/>
                    </w:rPr>
                    <w:t>Chí</w:t>
                  </w:r>
                  <w:proofErr w:type="spellEnd"/>
                  <w:r w:rsidRPr="00205B3B">
                    <w:rPr>
                      <w:rFonts w:ascii="Times New Roman" w:hAnsi="Times New Roman" w:cs="Times New Roman"/>
                      <w:b/>
                      <w:sz w:val="24"/>
                      <w:szCs w:val="24"/>
                    </w:rPr>
                    <w:t xml:space="preserve"> Minh</w:t>
                  </w:r>
                </w:p>
              </w:tc>
            </w:tr>
            <w:tr w:rsidR="007D41FC" w:rsidRPr="0062755E" w14:paraId="183B5DD3" w14:textId="77777777" w:rsidTr="003B5D7D">
              <w:tc>
                <w:tcPr>
                  <w:tcW w:w="901" w:type="dxa"/>
                  <w:tcBorders>
                    <w:top w:val="nil"/>
                    <w:left w:val="single" w:sz="8" w:space="0" w:color="C0C0C0"/>
                    <w:bottom w:val="single" w:sz="8" w:space="0" w:color="C0C0C0"/>
                    <w:right w:val="single" w:sz="8" w:space="0" w:color="C0C0C0"/>
                  </w:tcBorders>
                  <w:tcMar>
                    <w:top w:w="0" w:type="dxa"/>
                    <w:left w:w="108" w:type="dxa"/>
                    <w:bottom w:w="0" w:type="dxa"/>
                    <w:right w:w="108" w:type="dxa"/>
                  </w:tcMar>
                </w:tcPr>
                <w:p w14:paraId="2E83F901" w14:textId="77777777" w:rsidR="007D41FC" w:rsidRPr="0062755E" w:rsidRDefault="007D41FC" w:rsidP="003B5D7D">
                  <w:pPr>
                    <w:spacing w:after="0" w:line="0" w:lineRule="atLeast"/>
                    <w:ind w:hanging="62"/>
                    <w:rPr>
                      <w:rFonts w:ascii="Times New Roman" w:eastAsia="PMingLiU" w:hAnsi="Times New Roman" w:cs="Times New Roman"/>
                      <w:sz w:val="24"/>
                      <w:szCs w:val="24"/>
                      <w:lang w:eastAsia="zh-TW"/>
                    </w:rPr>
                  </w:pPr>
                  <w:proofErr w:type="spellStart"/>
                  <w:r w:rsidRPr="0062755E">
                    <w:rPr>
                      <w:rFonts w:ascii="Times New Roman" w:hAnsi="Times New Roman" w:cs="Times New Roman"/>
                      <w:sz w:val="24"/>
                      <w:szCs w:val="24"/>
                    </w:rPr>
                    <w:t>Đị</w:t>
                  </w:r>
                  <w:r>
                    <w:rPr>
                      <w:rFonts w:ascii="Times New Roman" w:hAnsi="Times New Roman" w:cs="Times New Roman"/>
                      <w:sz w:val="24"/>
                      <w:szCs w:val="24"/>
                    </w:rPr>
                    <w:t>a</w:t>
                  </w:r>
                  <w:r w:rsidRPr="0062755E">
                    <w:rPr>
                      <w:rFonts w:ascii="Times New Roman" w:hAnsi="Times New Roman" w:cs="Times New Roman"/>
                      <w:sz w:val="24"/>
                      <w:szCs w:val="24"/>
                    </w:rPr>
                    <w:t>chỉ</w:t>
                  </w:r>
                  <w:proofErr w:type="spellEnd"/>
                  <w:r w:rsidRPr="0062755E">
                    <w:rPr>
                      <w:rFonts w:ascii="Times New Roman" w:eastAsia="PMingLiU" w:hAnsi="Times New Roman" w:cs="Times New Roman"/>
                      <w:sz w:val="24"/>
                      <w:szCs w:val="24"/>
                      <w:lang w:eastAsia="zh-TW"/>
                    </w:rPr>
                    <w:t>:</w:t>
                  </w:r>
                </w:p>
              </w:tc>
              <w:tc>
                <w:tcPr>
                  <w:tcW w:w="6075" w:type="dxa"/>
                  <w:tcBorders>
                    <w:top w:val="nil"/>
                    <w:left w:val="nil"/>
                    <w:bottom w:val="single" w:sz="8" w:space="0" w:color="C0C0C0"/>
                    <w:right w:val="single" w:sz="8" w:space="0" w:color="C0C0C0"/>
                  </w:tcBorders>
                  <w:tcMar>
                    <w:top w:w="0" w:type="dxa"/>
                    <w:left w:w="108" w:type="dxa"/>
                    <w:bottom w:w="0" w:type="dxa"/>
                    <w:right w:w="108" w:type="dxa"/>
                  </w:tcMar>
                </w:tcPr>
                <w:p w14:paraId="17F4750E" w14:textId="77777777" w:rsidR="007D41FC" w:rsidRPr="0062755E" w:rsidRDefault="007D41FC" w:rsidP="003B5D7D">
                  <w:pPr>
                    <w:spacing w:after="0" w:line="0" w:lineRule="atLeast"/>
                    <w:rPr>
                      <w:rFonts w:ascii="Times New Roman" w:hAnsi="Times New Roman" w:cs="Times New Roman"/>
                      <w:sz w:val="24"/>
                      <w:szCs w:val="24"/>
                    </w:rPr>
                  </w:pPr>
                  <w:proofErr w:type="spellStart"/>
                  <w:r w:rsidRPr="0062755E">
                    <w:rPr>
                      <w:rFonts w:ascii="Times New Roman" w:hAnsi="Times New Roman" w:cs="Times New Roman"/>
                      <w:sz w:val="24"/>
                      <w:szCs w:val="24"/>
                    </w:rPr>
                    <w:t>Tầng</w:t>
                  </w:r>
                  <w:proofErr w:type="spellEnd"/>
                  <w:r w:rsidRPr="0062755E">
                    <w:rPr>
                      <w:rFonts w:ascii="Times New Roman" w:hAnsi="Times New Roman" w:cs="Times New Roman"/>
                      <w:sz w:val="24"/>
                      <w:szCs w:val="24"/>
                    </w:rPr>
                    <w:t xml:space="preserve"> 9, </w:t>
                  </w:r>
                  <w:proofErr w:type="spellStart"/>
                  <w:r w:rsidRPr="0062755E">
                    <w:rPr>
                      <w:rFonts w:ascii="Times New Roman" w:hAnsi="Times New Roman" w:cs="Times New Roman"/>
                      <w:sz w:val="24"/>
                      <w:szCs w:val="24"/>
                    </w:rPr>
                    <w:t>Tòa</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nhà</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Sài</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Gòn</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Giải</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Phóng</w:t>
                  </w:r>
                  <w:proofErr w:type="spellEnd"/>
                  <w:r w:rsidRPr="0062755E">
                    <w:rPr>
                      <w:rFonts w:ascii="Times New Roman" w:hAnsi="Times New Roman" w:cs="Times New Roman"/>
                      <w:sz w:val="24"/>
                      <w:szCs w:val="24"/>
                    </w:rPr>
                    <w:t xml:space="preserve">, 436-438 </w:t>
                  </w:r>
                  <w:proofErr w:type="spellStart"/>
                  <w:r w:rsidRPr="0062755E">
                    <w:rPr>
                      <w:rFonts w:ascii="Times New Roman" w:hAnsi="Times New Roman" w:cs="Times New Roman"/>
                      <w:sz w:val="24"/>
                      <w:szCs w:val="24"/>
                    </w:rPr>
                    <w:t>Nguyễn</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Thị</w:t>
                  </w:r>
                  <w:proofErr w:type="spellEnd"/>
                  <w:r w:rsidRPr="0062755E">
                    <w:rPr>
                      <w:rFonts w:ascii="Times New Roman" w:hAnsi="Times New Roman" w:cs="Times New Roman"/>
                      <w:sz w:val="24"/>
                      <w:szCs w:val="24"/>
                    </w:rPr>
                    <w:t xml:space="preserve"> Minh </w:t>
                  </w:r>
                  <w:proofErr w:type="spellStart"/>
                  <w:r w:rsidRPr="0062755E">
                    <w:rPr>
                      <w:rFonts w:ascii="Times New Roman" w:hAnsi="Times New Roman" w:cs="Times New Roman"/>
                      <w:sz w:val="24"/>
                      <w:szCs w:val="24"/>
                    </w:rPr>
                    <w:t>Khai</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Phường</w:t>
                  </w:r>
                  <w:proofErr w:type="spellEnd"/>
                  <w:r w:rsidRPr="0062755E">
                    <w:rPr>
                      <w:rFonts w:ascii="Times New Roman" w:hAnsi="Times New Roman" w:cs="Times New Roman"/>
                      <w:sz w:val="24"/>
                      <w:szCs w:val="24"/>
                    </w:rPr>
                    <w:t xml:space="preserve"> 5, </w:t>
                  </w:r>
                  <w:proofErr w:type="spellStart"/>
                  <w:r w:rsidRPr="0062755E">
                    <w:rPr>
                      <w:rFonts w:ascii="Times New Roman" w:hAnsi="Times New Roman" w:cs="Times New Roman"/>
                      <w:sz w:val="24"/>
                      <w:szCs w:val="24"/>
                    </w:rPr>
                    <w:t>Quận</w:t>
                  </w:r>
                  <w:proofErr w:type="spellEnd"/>
                  <w:r w:rsidRPr="0062755E">
                    <w:rPr>
                      <w:rFonts w:ascii="Times New Roman" w:hAnsi="Times New Roman" w:cs="Times New Roman"/>
                      <w:sz w:val="24"/>
                      <w:szCs w:val="24"/>
                    </w:rPr>
                    <w:t xml:space="preserve"> 3, TP. </w:t>
                  </w:r>
                  <w:proofErr w:type="spellStart"/>
                  <w:r w:rsidRPr="0062755E">
                    <w:rPr>
                      <w:rFonts w:ascii="Times New Roman" w:hAnsi="Times New Roman" w:cs="Times New Roman"/>
                      <w:sz w:val="24"/>
                      <w:szCs w:val="24"/>
                    </w:rPr>
                    <w:t>Hồ</w:t>
                  </w:r>
                  <w:proofErr w:type="spellEnd"/>
                  <w:r w:rsidRPr="0062755E">
                    <w:rPr>
                      <w:rFonts w:ascii="Times New Roman" w:hAnsi="Times New Roman" w:cs="Times New Roman"/>
                      <w:sz w:val="24"/>
                      <w:szCs w:val="24"/>
                    </w:rPr>
                    <w:t xml:space="preserve"> </w:t>
                  </w:r>
                  <w:proofErr w:type="spellStart"/>
                  <w:r w:rsidRPr="0062755E">
                    <w:rPr>
                      <w:rFonts w:ascii="Times New Roman" w:hAnsi="Times New Roman" w:cs="Times New Roman"/>
                      <w:sz w:val="24"/>
                      <w:szCs w:val="24"/>
                    </w:rPr>
                    <w:t>Chí</w:t>
                  </w:r>
                  <w:proofErr w:type="spellEnd"/>
                  <w:r w:rsidRPr="0062755E">
                    <w:rPr>
                      <w:rFonts w:ascii="Times New Roman" w:hAnsi="Times New Roman" w:cs="Times New Roman"/>
                      <w:sz w:val="24"/>
                      <w:szCs w:val="24"/>
                    </w:rPr>
                    <w:t xml:space="preserve"> Minh</w:t>
                  </w:r>
                </w:p>
              </w:tc>
            </w:tr>
            <w:tr w:rsidR="007D41FC" w:rsidRPr="0062755E" w14:paraId="1D4E3B6A" w14:textId="77777777" w:rsidTr="003B5D7D">
              <w:tc>
                <w:tcPr>
                  <w:tcW w:w="901" w:type="dxa"/>
                  <w:tcBorders>
                    <w:top w:val="nil"/>
                    <w:left w:val="single" w:sz="8" w:space="0" w:color="C0C0C0"/>
                    <w:bottom w:val="single" w:sz="8" w:space="0" w:color="C0C0C0"/>
                    <w:right w:val="single" w:sz="8" w:space="0" w:color="C0C0C0"/>
                  </w:tcBorders>
                  <w:tcMar>
                    <w:top w:w="0" w:type="dxa"/>
                    <w:left w:w="108" w:type="dxa"/>
                    <w:bottom w:w="0" w:type="dxa"/>
                    <w:right w:w="108" w:type="dxa"/>
                  </w:tcMar>
                </w:tcPr>
                <w:p w14:paraId="388B22EC" w14:textId="77777777" w:rsidR="007D41FC" w:rsidRPr="0062755E" w:rsidRDefault="007D41FC" w:rsidP="003B5D7D">
                  <w:pPr>
                    <w:spacing w:after="0" w:line="0" w:lineRule="atLeast"/>
                    <w:jc w:val="right"/>
                    <w:rPr>
                      <w:rFonts w:ascii="Times New Roman" w:eastAsia="PMingLiU" w:hAnsi="Times New Roman" w:cs="Times New Roman"/>
                      <w:sz w:val="24"/>
                      <w:szCs w:val="24"/>
                      <w:lang w:eastAsia="zh-TW"/>
                    </w:rPr>
                  </w:pPr>
                  <w:r w:rsidRPr="0062755E">
                    <w:rPr>
                      <w:rFonts w:ascii="Times New Roman" w:hAnsi="Times New Roman" w:cs="Times New Roman"/>
                      <w:sz w:val="24"/>
                      <w:szCs w:val="24"/>
                    </w:rPr>
                    <w:t>ĐT</w:t>
                  </w:r>
                  <w:r w:rsidRPr="0062755E">
                    <w:rPr>
                      <w:rFonts w:ascii="Times New Roman" w:eastAsia="PMingLiU" w:hAnsi="Times New Roman" w:cs="Times New Roman"/>
                      <w:sz w:val="24"/>
                      <w:szCs w:val="24"/>
                      <w:lang w:eastAsia="zh-TW"/>
                    </w:rPr>
                    <w:t>:</w:t>
                  </w:r>
                </w:p>
              </w:tc>
              <w:tc>
                <w:tcPr>
                  <w:tcW w:w="6075" w:type="dxa"/>
                  <w:tcBorders>
                    <w:top w:val="nil"/>
                    <w:left w:val="nil"/>
                    <w:bottom w:val="single" w:sz="8" w:space="0" w:color="C0C0C0"/>
                    <w:right w:val="single" w:sz="8" w:space="0" w:color="C0C0C0"/>
                  </w:tcBorders>
                  <w:tcMar>
                    <w:top w:w="0" w:type="dxa"/>
                    <w:left w:w="108" w:type="dxa"/>
                    <w:bottom w:w="0" w:type="dxa"/>
                    <w:right w:w="108" w:type="dxa"/>
                  </w:tcMar>
                </w:tcPr>
                <w:p w14:paraId="4CC78536" w14:textId="77777777" w:rsidR="007D41FC" w:rsidRPr="0062755E" w:rsidRDefault="007D41FC" w:rsidP="003B5D7D">
                  <w:pPr>
                    <w:spacing w:after="0" w:line="0" w:lineRule="atLeast"/>
                    <w:rPr>
                      <w:rFonts w:ascii="Times New Roman" w:hAnsi="Times New Roman" w:cs="Times New Roman"/>
                      <w:b/>
                      <w:sz w:val="24"/>
                      <w:szCs w:val="24"/>
                    </w:rPr>
                  </w:pPr>
                  <w:r w:rsidRPr="0062755E">
                    <w:rPr>
                      <w:rFonts w:ascii="Times New Roman" w:eastAsia="PMingLiU" w:hAnsi="Times New Roman" w:cs="Times New Roman"/>
                      <w:sz w:val="24"/>
                      <w:szCs w:val="24"/>
                      <w:lang w:eastAsia="zh-TW"/>
                    </w:rPr>
                    <w:t>+84-28-39296828</w:t>
                  </w:r>
                  <w:r w:rsidRPr="0062755E">
                    <w:rPr>
                      <w:rFonts w:ascii="Times New Roman" w:hAnsi="Times New Roman" w:cs="Times New Roman"/>
                      <w:sz w:val="24"/>
                      <w:szCs w:val="24"/>
                    </w:rPr>
                    <w:t xml:space="preserve">           Fax: </w:t>
                  </w:r>
                  <w:r w:rsidRPr="0062755E">
                    <w:rPr>
                      <w:rFonts w:ascii="Times New Roman" w:eastAsia="PMingLiU" w:hAnsi="Times New Roman" w:cs="Times New Roman"/>
                      <w:sz w:val="24"/>
                      <w:szCs w:val="24"/>
                      <w:lang w:eastAsia="zh-TW"/>
                    </w:rPr>
                    <w:t>+84-28-39296829</w:t>
                  </w:r>
                </w:p>
              </w:tc>
            </w:tr>
          </w:tbl>
          <w:p w14:paraId="5D4A2055" w14:textId="77777777" w:rsidR="007D41FC" w:rsidRDefault="007D41FC"/>
          <w:p w14:paraId="7FC73A03" w14:textId="77777777" w:rsidR="007D41FC" w:rsidRDefault="007D41FC"/>
          <w:p w14:paraId="19097CD4" w14:textId="77777777" w:rsidR="007D41FC" w:rsidRDefault="007D41FC"/>
          <w:p w14:paraId="1C068EAF" w14:textId="77777777" w:rsidR="007D41FC" w:rsidRPr="00613D40" w:rsidRDefault="007D41FC">
            <w:pPr>
              <w:rPr>
                <w:rFonts w:ascii="Times New Roman" w:hAnsi="Times New Roman" w:cs="Times New Roman"/>
                <w:sz w:val="24"/>
                <w:szCs w:val="24"/>
              </w:rPr>
            </w:pPr>
          </w:p>
          <w:p w14:paraId="429C95DB" w14:textId="77777777" w:rsidR="0075748E" w:rsidRPr="007D41FC" w:rsidRDefault="007D41FC">
            <w:pPr>
              <w:rPr>
                <w:color w:val="0D0D0D" w:themeColor="text1" w:themeTint="F2"/>
                <w:sz w:val="16"/>
                <w:szCs w:val="16"/>
              </w:rPr>
            </w:pPr>
            <w:proofErr w:type="spellStart"/>
            <w:r w:rsidRPr="00613D40">
              <w:rPr>
                <w:rFonts w:ascii="Times New Roman" w:eastAsia="PMingLiU" w:hAnsi="Times New Roman" w:cs="Times New Roman"/>
                <w:color w:val="0D0D0D" w:themeColor="text1" w:themeTint="F2"/>
                <w:sz w:val="24"/>
                <w:szCs w:val="24"/>
                <w:lang w:eastAsia="zh-TW"/>
              </w:rPr>
              <w:t>Xuất</w:t>
            </w:r>
            <w:proofErr w:type="spellEnd"/>
            <w:r w:rsidRPr="00613D40">
              <w:rPr>
                <w:rFonts w:ascii="Times New Roman" w:eastAsia="PMingLiU" w:hAnsi="Times New Roman" w:cs="Times New Roman"/>
                <w:color w:val="0D0D0D" w:themeColor="text1" w:themeTint="F2"/>
                <w:sz w:val="24"/>
                <w:szCs w:val="24"/>
                <w:lang w:eastAsia="zh-TW"/>
              </w:rPr>
              <w:t xml:space="preserve"> </w:t>
            </w:r>
            <w:proofErr w:type="spellStart"/>
            <w:r w:rsidRPr="00613D40">
              <w:rPr>
                <w:rFonts w:ascii="Times New Roman" w:eastAsia="PMingLiU" w:hAnsi="Times New Roman" w:cs="Times New Roman"/>
                <w:color w:val="0D0D0D" w:themeColor="text1" w:themeTint="F2"/>
                <w:sz w:val="24"/>
                <w:szCs w:val="24"/>
                <w:lang w:eastAsia="zh-TW"/>
              </w:rPr>
              <w:t>bản</w:t>
            </w:r>
            <w:proofErr w:type="spellEnd"/>
            <w:r w:rsidRPr="00613D40">
              <w:rPr>
                <w:rFonts w:ascii="Times New Roman" w:eastAsia="PMingLiU" w:hAnsi="Times New Roman" w:cs="Times New Roman"/>
                <w:color w:val="0D0D0D" w:themeColor="text1" w:themeTint="F2"/>
                <w:sz w:val="24"/>
                <w:szCs w:val="24"/>
                <w:lang w:eastAsia="zh-TW"/>
              </w:rPr>
              <w:t xml:space="preserve"> </w:t>
            </w:r>
            <w:proofErr w:type="spellStart"/>
            <w:r w:rsidRPr="00613D40">
              <w:rPr>
                <w:rFonts w:ascii="Times New Roman" w:eastAsia="PMingLiU" w:hAnsi="Times New Roman" w:cs="Times New Roman"/>
                <w:color w:val="0D0D0D" w:themeColor="text1" w:themeTint="F2"/>
                <w:sz w:val="24"/>
                <w:szCs w:val="24"/>
                <w:lang w:eastAsia="zh-TW"/>
              </w:rPr>
              <w:t>tháng</w:t>
            </w:r>
            <w:proofErr w:type="spellEnd"/>
            <w:r w:rsidRPr="00613D40">
              <w:rPr>
                <w:rFonts w:ascii="Times New Roman" w:eastAsia="PMingLiU" w:hAnsi="Times New Roman" w:cs="Times New Roman"/>
                <w:color w:val="0D0D0D" w:themeColor="text1" w:themeTint="F2"/>
                <w:sz w:val="24"/>
                <w:szCs w:val="24"/>
                <w:lang w:eastAsia="zh-TW"/>
              </w:rPr>
              <w:t xml:space="preserve"> </w:t>
            </w:r>
            <w:r w:rsidRPr="00613D40">
              <w:rPr>
                <w:rFonts w:ascii="Times New Roman" w:hAnsi="Times New Roman" w:cs="Times New Roman"/>
                <w:color w:val="0D0D0D" w:themeColor="text1" w:themeTint="F2"/>
                <w:sz w:val="24"/>
                <w:szCs w:val="24"/>
              </w:rPr>
              <w:t>09</w:t>
            </w:r>
            <w:r w:rsidRPr="00613D40">
              <w:rPr>
                <w:rFonts w:ascii="Times New Roman" w:eastAsia="PMingLiU" w:hAnsi="Times New Roman" w:cs="Times New Roman"/>
                <w:color w:val="0D0D0D" w:themeColor="text1" w:themeTint="F2"/>
                <w:sz w:val="24"/>
                <w:szCs w:val="24"/>
                <w:lang w:eastAsia="zh-TW"/>
              </w:rPr>
              <w:t xml:space="preserve"> </w:t>
            </w:r>
            <w:proofErr w:type="spellStart"/>
            <w:r w:rsidRPr="00613D40">
              <w:rPr>
                <w:rFonts w:ascii="Times New Roman" w:eastAsia="PMingLiU" w:hAnsi="Times New Roman" w:cs="Times New Roman"/>
                <w:color w:val="0D0D0D" w:themeColor="text1" w:themeTint="F2"/>
                <w:sz w:val="24"/>
                <w:szCs w:val="24"/>
                <w:lang w:eastAsia="zh-TW"/>
              </w:rPr>
              <w:t>năm</w:t>
            </w:r>
            <w:proofErr w:type="spellEnd"/>
            <w:r w:rsidRPr="00613D40">
              <w:rPr>
                <w:rFonts w:ascii="Times New Roman" w:eastAsia="PMingLiU" w:hAnsi="Times New Roman" w:cs="Times New Roman"/>
                <w:color w:val="0D0D0D" w:themeColor="text1" w:themeTint="F2"/>
                <w:sz w:val="24"/>
                <w:szCs w:val="24"/>
                <w:lang w:eastAsia="zh-TW"/>
              </w:rPr>
              <w:t xml:space="preserve"> </w:t>
            </w:r>
            <w:r w:rsidRPr="00613D40">
              <w:rPr>
                <w:rFonts w:ascii="Times New Roman" w:hAnsi="Times New Roman" w:cs="Times New Roman"/>
                <w:color w:val="0D0D0D" w:themeColor="text1" w:themeTint="F2"/>
                <w:sz w:val="24"/>
                <w:szCs w:val="24"/>
              </w:rPr>
              <w:t>2018</w:t>
            </w:r>
            <w:r w:rsidR="00D57606">
              <w:rPr>
                <w:noProof/>
                <w:lang w:eastAsia="en-US"/>
              </w:rPr>
              <mc:AlternateContent>
                <mc:Choice Requires="wps">
                  <w:drawing>
                    <wp:anchor distT="0" distB="0" distL="114300" distR="114300" simplePos="0" relativeHeight="251665408" behindDoc="0" locked="0" layoutInCell="1" allowOverlap="1" wp14:anchorId="742C104B" wp14:editId="597A0CB3">
                      <wp:simplePos x="0" y="0"/>
                      <wp:positionH relativeFrom="column">
                        <wp:posOffset>3451</wp:posOffset>
                      </wp:positionH>
                      <wp:positionV relativeFrom="paragraph">
                        <wp:posOffset>6178790</wp:posOffset>
                      </wp:positionV>
                      <wp:extent cx="2374265" cy="322076"/>
                      <wp:effectExtent l="0" t="0" r="0" b="19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22076"/>
                              </a:xfrm>
                              <a:prstGeom prst="rect">
                                <a:avLst/>
                              </a:prstGeom>
                              <a:solidFill>
                                <a:srgbClr val="FFFFFF"/>
                              </a:solidFill>
                              <a:ln w="9525">
                                <a:noFill/>
                                <a:miter lim="800000"/>
                                <a:headEnd/>
                                <a:tailEnd/>
                              </a:ln>
                            </wps:spPr>
                            <wps:txbx>
                              <w:txbxContent>
                                <w:p w14:paraId="0EC8C9CF" w14:textId="77777777" w:rsidR="00131320" w:rsidRPr="007F0F66" w:rsidRDefault="00131320" w:rsidP="00D57606">
                                  <w:pPr>
                                    <w:rPr>
                                      <w:color w:val="0000FF"/>
                                      <w:sz w:val="16"/>
                                      <w:szCs w:val="16"/>
                                    </w:rPr>
                                  </w:pPr>
                                  <w:proofErr w:type="spellStart"/>
                                  <w:r w:rsidRPr="007F0F66">
                                    <w:rPr>
                                      <w:rFonts w:eastAsia="PMingLiU"/>
                                      <w:color w:val="0000FF"/>
                                      <w:sz w:val="16"/>
                                      <w:szCs w:val="16"/>
                                      <w:lang w:eastAsia="zh-TW"/>
                                    </w:rPr>
                                    <w:t>Xuất</w:t>
                                  </w:r>
                                  <w:proofErr w:type="spellEnd"/>
                                  <w:r w:rsidRPr="007F0F66">
                                    <w:rPr>
                                      <w:rFonts w:eastAsia="PMingLiU"/>
                                      <w:color w:val="0000FF"/>
                                      <w:sz w:val="16"/>
                                      <w:szCs w:val="16"/>
                                      <w:lang w:eastAsia="zh-TW"/>
                                    </w:rPr>
                                    <w:t xml:space="preserve"> </w:t>
                                  </w:r>
                                  <w:proofErr w:type="spellStart"/>
                                  <w:r w:rsidRPr="007F0F66">
                                    <w:rPr>
                                      <w:rFonts w:eastAsia="PMingLiU"/>
                                      <w:color w:val="0000FF"/>
                                      <w:sz w:val="16"/>
                                      <w:szCs w:val="16"/>
                                      <w:lang w:eastAsia="zh-TW"/>
                                    </w:rPr>
                                    <w:t>bản</w:t>
                                  </w:r>
                                  <w:proofErr w:type="spellEnd"/>
                                  <w:r w:rsidRPr="007F0F66">
                                    <w:rPr>
                                      <w:rFonts w:eastAsia="PMingLiU"/>
                                      <w:color w:val="0000FF"/>
                                      <w:sz w:val="16"/>
                                      <w:szCs w:val="16"/>
                                      <w:lang w:eastAsia="zh-TW"/>
                                    </w:rPr>
                                    <w:t xml:space="preserve"> </w:t>
                                  </w:r>
                                  <w:proofErr w:type="spellStart"/>
                                  <w:r w:rsidRPr="007F0F66">
                                    <w:rPr>
                                      <w:rFonts w:eastAsia="PMingLiU"/>
                                      <w:color w:val="0000FF"/>
                                      <w:sz w:val="16"/>
                                      <w:szCs w:val="16"/>
                                      <w:lang w:eastAsia="zh-TW"/>
                                    </w:rPr>
                                    <w:t>tháng</w:t>
                                  </w:r>
                                  <w:proofErr w:type="spellEnd"/>
                                  <w:r w:rsidRPr="007F0F66">
                                    <w:rPr>
                                      <w:rFonts w:eastAsia="PMingLiU"/>
                                      <w:color w:val="0000FF"/>
                                      <w:sz w:val="16"/>
                                      <w:szCs w:val="16"/>
                                      <w:lang w:eastAsia="zh-TW"/>
                                    </w:rPr>
                                    <w:t xml:space="preserve"> </w:t>
                                  </w:r>
                                  <w:r>
                                    <w:rPr>
                                      <w:color w:val="0000FF"/>
                                      <w:sz w:val="16"/>
                                      <w:szCs w:val="16"/>
                                    </w:rPr>
                                    <w:t>05</w:t>
                                  </w:r>
                                  <w:r w:rsidRPr="007F0F66">
                                    <w:rPr>
                                      <w:rFonts w:eastAsia="PMingLiU"/>
                                      <w:color w:val="0000FF"/>
                                      <w:sz w:val="16"/>
                                      <w:szCs w:val="16"/>
                                      <w:lang w:eastAsia="zh-TW"/>
                                    </w:rPr>
                                    <w:t xml:space="preserve"> năm </w:t>
                                  </w:r>
                                  <w:r w:rsidRPr="007F0F66">
                                    <w:rPr>
                                      <w:color w:val="0000FF"/>
                                      <w:sz w:val="16"/>
                                      <w:szCs w:val="16"/>
                                    </w:rPr>
                                    <w:t>201</w:t>
                                  </w:r>
                                  <w:r>
                                    <w:rPr>
                                      <w:color w:val="0000FF"/>
                                      <w:sz w:val="16"/>
                                      <w:szCs w:val="16"/>
                                    </w:rPr>
                                    <w:t>8</w:t>
                                  </w:r>
                                </w:p>
                                <w:p w14:paraId="47F2C2FF" w14:textId="77777777" w:rsidR="00131320" w:rsidRDefault="0013132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2C104B" id="_x0000_t202" coordsize="21600,21600" o:spt="202" path="m,l,21600r21600,l21600,xe">
                      <v:stroke joinstyle="miter"/>
                      <v:path gradientshapeok="t" o:connecttype="rect"/>
                    </v:shapetype>
                    <v:shape id="Text Box 2" o:spid="_x0000_s1026" type="#_x0000_t202" style="position:absolute;margin-left:.25pt;margin-top:486.5pt;width:186.95pt;height:25.3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" stroked="f">
                      <v:textbox>
                        <w:txbxContent>
                          <w:p w14:paraId="0EC8C9CF" w14:textId="77777777" w:rsidR="00131320" w:rsidRPr="007F0F66" w:rsidRDefault="00131320" w:rsidP="00D57606">
                            <w:pPr>
                              <w:rPr>
                                <w:color w:val="0000FF"/>
                                <w:sz w:val="16"/>
                                <w:szCs w:val="16"/>
                              </w:rPr>
                            </w:pPr>
                            <w:proofErr w:type="spellStart"/>
                            <w:r w:rsidRPr="007F0F66">
                              <w:rPr>
                                <w:rFonts w:eastAsia="PMingLiU"/>
                                <w:color w:val="0000FF"/>
                                <w:sz w:val="16"/>
                                <w:szCs w:val="16"/>
                                <w:lang w:eastAsia="zh-TW"/>
                              </w:rPr>
                              <w:t>Xuất</w:t>
                            </w:r>
                            <w:proofErr w:type="spellEnd"/>
                            <w:r w:rsidRPr="007F0F66">
                              <w:rPr>
                                <w:rFonts w:eastAsia="PMingLiU"/>
                                <w:color w:val="0000FF"/>
                                <w:sz w:val="16"/>
                                <w:szCs w:val="16"/>
                                <w:lang w:eastAsia="zh-TW"/>
                              </w:rPr>
                              <w:t xml:space="preserve"> </w:t>
                            </w:r>
                            <w:proofErr w:type="spellStart"/>
                            <w:r w:rsidRPr="007F0F66">
                              <w:rPr>
                                <w:rFonts w:eastAsia="PMingLiU"/>
                                <w:color w:val="0000FF"/>
                                <w:sz w:val="16"/>
                                <w:szCs w:val="16"/>
                                <w:lang w:eastAsia="zh-TW"/>
                              </w:rPr>
                              <w:t>bản</w:t>
                            </w:r>
                            <w:proofErr w:type="spellEnd"/>
                            <w:r w:rsidRPr="007F0F66">
                              <w:rPr>
                                <w:rFonts w:eastAsia="PMingLiU"/>
                                <w:color w:val="0000FF"/>
                                <w:sz w:val="16"/>
                                <w:szCs w:val="16"/>
                                <w:lang w:eastAsia="zh-TW"/>
                              </w:rPr>
                              <w:t xml:space="preserve"> </w:t>
                            </w:r>
                            <w:proofErr w:type="spellStart"/>
                            <w:r w:rsidRPr="007F0F66">
                              <w:rPr>
                                <w:rFonts w:eastAsia="PMingLiU"/>
                                <w:color w:val="0000FF"/>
                                <w:sz w:val="16"/>
                                <w:szCs w:val="16"/>
                                <w:lang w:eastAsia="zh-TW"/>
                              </w:rPr>
                              <w:t>tháng</w:t>
                            </w:r>
                            <w:proofErr w:type="spellEnd"/>
                            <w:r w:rsidRPr="007F0F66">
                              <w:rPr>
                                <w:rFonts w:eastAsia="PMingLiU"/>
                                <w:color w:val="0000FF"/>
                                <w:sz w:val="16"/>
                                <w:szCs w:val="16"/>
                                <w:lang w:eastAsia="zh-TW"/>
                              </w:rPr>
                              <w:t xml:space="preserve"> </w:t>
                            </w:r>
                            <w:r>
                              <w:rPr>
                                <w:color w:val="0000FF"/>
                                <w:sz w:val="16"/>
                                <w:szCs w:val="16"/>
                              </w:rPr>
                              <w:t>05</w:t>
                            </w:r>
                            <w:r w:rsidRPr="007F0F66">
                              <w:rPr>
                                <w:rFonts w:eastAsia="PMingLiU"/>
                                <w:color w:val="0000FF"/>
                                <w:sz w:val="16"/>
                                <w:szCs w:val="16"/>
                                <w:lang w:eastAsia="zh-TW"/>
                              </w:rPr>
                              <w:t xml:space="preserve"> năm </w:t>
                            </w:r>
                            <w:r w:rsidRPr="007F0F66">
                              <w:rPr>
                                <w:color w:val="0000FF"/>
                                <w:sz w:val="16"/>
                                <w:szCs w:val="16"/>
                              </w:rPr>
                              <w:t>201</w:t>
                            </w:r>
                            <w:r>
                              <w:rPr>
                                <w:color w:val="0000FF"/>
                                <w:sz w:val="16"/>
                                <w:szCs w:val="16"/>
                              </w:rPr>
                              <w:t>8</w:t>
                            </w:r>
                          </w:p>
                          <w:p w14:paraId="47F2C2FF" w14:textId="77777777" w:rsidR="00131320" w:rsidRDefault="00131320"/>
                        </w:txbxContent>
                      </v:textbox>
                    </v:shape>
                  </w:pict>
                </mc:Fallback>
              </mc:AlternateContent>
            </w:r>
          </w:p>
        </w:tc>
        <w:tc>
          <w:tcPr>
            <w:tcW w:w="7805" w:type="dxa"/>
          </w:tcPr>
          <w:p w14:paraId="0C2DDAF0" w14:textId="77777777" w:rsidR="00C634C8" w:rsidRDefault="00C634C8" w:rsidP="0075748E">
            <w:pPr>
              <w:rPr>
                <w:b/>
              </w:rPr>
            </w:pPr>
          </w:p>
          <w:p w14:paraId="5634DDA3" w14:textId="77777777" w:rsidR="001F4003" w:rsidRPr="00613D40" w:rsidRDefault="001F4003" w:rsidP="001F4003">
            <w:pPr>
              <w:jc w:val="right"/>
              <w:rPr>
                <w:rFonts w:ascii="Times New Roman" w:hAnsi="Times New Roman" w:cs="Times New Roman"/>
                <w:sz w:val="24"/>
                <w:szCs w:val="24"/>
              </w:rPr>
            </w:pPr>
            <w:r w:rsidRPr="00613D40">
              <w:rPr>
                <w:rFonts w:ascii="Times New Roman" w:hAnsi="Times New Roman" w:cs="Times New Roman"/>
                <w:sz w:val="24"/>
                <w:szCs w:val="24"/>
              </w:rPr>
              <w:t>www.fubonlife.com.vn</w:t>
            </w:r>
          </w:p>
          <w:p w14:paraId="452795C0" w14:textId="77777777" w:rsidR="00D57606" w:rsidRPr="00B14DB9" w:rsidRDefault="00D57606" w:rsidP="0075748E">
            <w:pPr>
              <w:ind w:left="2160" w:firstLine="720"/>
              <w:rPr>
                <w:b/>
              </w:rPr>
            </w:pPr>
          </w:p>
          <w:p w14:paraId="1AA8B0EE" w14:textId="77777777" w:rsidR="001F4003" w:rsidRDefault="00613D40" w:rsidP="0075748E">
            <w:pPr>
              <w:spacing w:line="0" w:lineRule="atLeast"/>
              <w:jc w:val="center"/>
              <w:rPr>
                <w:rFonts w:eastAsia="PMingLiU"/>
                <w:b/>
                <w:sz w:val="36"/>
                <w:szCs w:val="36"/>
                <w:lang w:eastAsia="zh-TW"/>
              </w:rPr>
            </w:pPr>
            <w:r>
              <w:rPr>
                <w:noProof/>
                <w:lang w:eastAsia="en-US"/>
              </w:rPr>
              <w:drawing>
                <wp:anchor distT="0" distB="0" distL="114300" distR="114300" simplePos="0" relativeHeight="251661312" behindDoc="0" locked="0" layoutInCell="1" allowOverlap="1" wp14:anchorId="3A4607D1" wp14:editId="2BA6C022">
                  <wp:simplePos x="0" y="0"/>
                  <wp:positionH relativeFrom="column">
                    <wp:posOffset>76835</wp:posOffset>
                  </wp:positionH>
                  <wp:positionV relativeFrom="paragraph">
                    <wp:posOffset>-341630</wp:posOffset>
                  </wp:positionV>
                  <wp:extent cx="1445895" cy="361950"/>
                  <wp:effectExtent l="0" t="0" r="190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589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986D8E" w14:textId="77777777" w:rsidR="001F4003" w:rsidRDefault="001F4003" w:rsidP="0075748E">
            <w:pPr>
              <w:spacing w:line="0" w:lineRule="atLeast"/>
              <w:jc w:val="center"/>
              <w:rPr>
                <w:rFonts w:eastAsia="PMingLiU"/>
                <w:b/>
                <w:sz w:val="36"/>
                <w:szCs w:val="36"/>
                <w:lang w:eastAsia="zh-TW"/>
              </w:rPr>
            </w:pPr>
          </w:p>
          <w:p w14:paraId="76AFCB48" w14:textId="77777777" w:rsidR="001F4003" w:rsidRDefault="001F4003" w:rsidP="0075748E">
            <w:pPr>
              <w:spacing w:line="0" w:lineRule="atLeast"/>
              <w:jc w:val="center"/>
              <w:rPr>
                <w:rFonts w:eastAsia="PMingLiU"/>
                <w:b/>
                <w:sz w:val="36"/>
                <w:szCs w:val="36"/>
                <w:lang w:eastAsia="zh-TW"/>
              </w:rPr>
            </w:pPr>
          </w:p>
          <w:p w14:paraId="51167C2C" w14:textId="77777777" w:rsidR="001F4003" w:rsidRDefault="001F4003" w:rsidP="0075748E">
            <w:pPr>
              <w:spacing w:line="0" w:lineRule="atLeast"/>
              <w:jc w:val="center"/>
              <w:rPr>
                <w:rFonts w:eastAsia="PMingLiU"/>
                <w:b/>
                <w:sz w:val="36"/>
                <w:szCs w:val="36"/>
                <w:lang w:eastAsia="zh-TW"/>
              </w:rPr>
            </w:pPr>
          </w:p>
          <w:p w14:paraId="66A676EE" w14:textId="77777777" w:rsidR="001F4003" w:rsidRDefault="001F4003" w:rsidP="0075748E">
            <w:pPr>
              <w:spacing w:line="0" w:lineRule="atLeast"/>
              <w:jc w:val="center"/>
              <w:rPr>
                <w:rFonts w:eastAsia="PMingLiU"/>
                <w:b/>
                <w:sz w:val="36"/>
                <w:szCs w:val="36"/>
                <w:lang w:eastAsia="zh-TW"/>
              </w:rPr>
            </w:pPr>
          </w:p>
          <w:p w14:paraId="1B2D653A" w14:textId="77777777" w:rsidR="001F4003" w:rsidRPr="00613D40" w:rsidRDefault="001F4003" w:rsidP="0075748E">
            <w:pPr>
              <w:spacing w:line="0" w:lineRule="atLeast"/>
              <w:jc w:val="center"/>
              <w:rPr>
                <w:rFonts w:ascii="Times New Roman" w:eastAsia="PMingLiU" w:hAnsi="Times New Roman" w:cs="Times New Roman"/>
                <w:b/>
                <w:sz w:val="36"/>
                <w:szCs w:val="36"/>
                <w:lang w:eastAsia="zh-TW"/>
              </w:rPr>
            </w:pPr>
            <w:r w:rsidRPr="00613D40">
              <w:rPr>
                <w:rFonts w:ascii="Times New Roman" w:eastAsia="PMingLiU" w:hAnsi="Times New Roman" w:cs="Times New Roman"/>
                <w:b/>
                <w:sz w:val="36"/>
                <w:szCs w:val="36"/>
                <w:lang w:eastAsia="zh-TW"/>
              </w:rPr>
              <w:t>[Image]</w:t>
            </w:r>
          </w:p>
          <w:p w14:paraId="3791109A" w14:textId="77777777" w:rsidR="001F4003" w:rsidRDefault="001F4003" w:rsidP="0075748E">
            <w:pPr>
              <w:spacing w:line="0" w:lineRule="atLeast"/>
              <w:jc w:val="center"/>
              <w:rPr>
                <w:rFonts w:eastAsia="PMingLiU"/>
                <w:b/>
                <w:sz w:val="36"/>
                <w:szCs w:val="36"/>
                <w:lang w:eastAsia="zh-TW"/>
              </w:rPr>
            </w:pPr>
          </w:p>
          <w:p w14:paraId="5336B611" w14:textId="77777777" w:rsidR="001F4003" w:rsidRDefault="001F4003" w:rsidP="0075748E">
            <w:pPr>
              <w:spacing w:line="0" w:lineRule="atLeast"/>
              <w:jc w:val="center"/>
              <w:rPr>
                <w:rFonts w:eastAsia="PMingLiU"/>
                <w:b/>
                <w:sz w:val="36"/>
                <w:szCs w:val="36"/>
                <w:lang w:eastAsia="zh-TW"/>
              </w:rPr>
            </w:pPr>
          </w:p>
          <w:p w14:paraId="74F38702" w14:textId="77777777" w:rsidR="001F4003" w:rsidRDefault="001F4003" w:rsidP="0075748E">
            <w:pPr>
              <w:spacing w:line="0" w:lineRule="atLeast"/>
              <w:jc w:val="center"/>
              <w:rPr>
                <w:rFonts w:eastAsia="PMingLiU"/>
                <w:b/>
                <w:sz w:val="36"/>
                <w:szCs w:val="36"/>
                <w:lang w:eastAsia="zh-TW"/>
              </w:rPr>
            </w:pPr>
          </w:p>
          <w:p w14:paraId="3D8F59F4" w14:textId="77777777" w:rsidR="001F4003" w:rsidRDefault="001F4003" w:rsidP="0075748E">
            <w:pPr>
              <w:spacing w:line="0" w:lineRule="atLeast"/>
              <w:jc w:val="center"/>
              <w:rPr>
                <w:rFonts w:eastAsia="PMingLiU"/>
                <w:b/>
                <w:sz w:val="36"/>
                <w:szCs w:val="36"/>
                <w:lang w:eastAsia="zh-TW"/>
              </w:rPr>
            </w:pPr>
          </w:p>
          <w:p w14:paraId="3F7AB3CB" w14:textId="77777777" w:rsidR="001F4003" w:rsidRDefault="001F4003" w:rsidP="0075748E">
            <w:pPr>
              <w:spacing w:line="0" w:lineRule="atLeast"/>
              <w:jc w:val="center"/>
              <w:rPr>
                <w:rFonts w:eastAsia="PMingLiU"/>
                <w:b/>
                <w:sz w:val="36"/>
                <w:szCs w:val="36"/>
                <w:lang w:eastAsia="zh-TW"/>
              </w:rPr>
            </w:pPr>
          </w:p>
          <w:p w14:paraId="61503787" w14:textId="77777777" w:rsidR="001F4003" w:rsidRPr="00613D40" w:rsidRDefault="001F4003" w:rsidP="0075748E">
            <w:pPr>
              <w:spacing w:line="0" w:lineRule="atLeast"/>
              <w:jc w:val="center"/>
              <w:rPr>
                <w:rFonts w:ascii="Times New Roman" w:eastAsia="PMingLiU" w:hAnsi="Times New Roman" w:cs="Times New Roman"/>
                <w:b/>
                <w:sz w:val="36"/>
                <w:szCs w:val="36"/>
                <w:lang w:eastAsia="zh-TW"/>
              </w:rPr>
            </w:pPr>
          </w:p>
          <w:p w14:paraId="5D6F2C81" w14:textId="77777777" w:rsidR="00C40BF1" w:rsidRPr="00613D40" w:rsidRDefault="00C40BF1" w:rsidP="0075748E">
            <w:pPr>
              <w:spacing w:line="0" w:lineRule="atLeast"/>
              <w:jc w:val="center"/>
              <w:rPr>
                <w:rFonts w:ascii="Times New Roman" w:eastAsia="PMingLiU" w:hAnsi="Times New Roman" w:cs="Times New Roman"/>
                <w:b/>
                <w:sz w:val="36"/>
                <w:szCs w:val="36"/>
                <w:lang w:eastAsia="zh-TW"/>
              </w:rPr>
            </w:pPr>
            <w:r w:rsidRPr="00613D40">
              <w:rPr>
                <w:rFonts w:ascii="Times New Roman" w:eastAsia="PMingLiU" w:hAnsi="Times New Roman" w:cs="Times New Roman"/>
                <w:b/>
                <w:sz w:val="36"/>
                <w:szCs w:val="36"/>
                <w:lang w:eastAsia="zh-TW"/>
              </w:rPr>
              <w:t>BẢO ĐẢM KHOẢN VAY - BẢ</w:t>
            </w:r>
            <w:r w:rsidR="00047883" w:rsidRPr="00613D40">
              <w:rPr>
                <w:rFonts w:ascii="Times New Roman" w:eastAsia="PMingLiU" w:hAnsi="Times New Roman" w:cs="Times New Roman"/>
                <w:b/>
                <w:sz w:val="36"/>
                <w:szCs w:val="36"/>
                <w:lang w:eastAsia="zh-TW"/>
              </w:rPr>
              <w:t>O VỆ</w:t>
            </w:r>
            <w:r w:rsidRPr="00613D40">
              <w:rPr>
                <w:rFonts w:ascii="Times New Roman" w:eastAsia="PMingLiU" w:hAnsi="Times New Roman" w:cs="Times New Roman"/>
                <w:b/>
                <w:sz w:val="36"/>
                <w:szCs w:val="36"/>
                <w:lang w:eastAsia="zh-TW"/>
              </w:rPr>
              <w:t xml:space="preserve"> TÀI SẢN </w:t>
            </w:r>
          </w:p>
          <w:p w14:paraId="0D0B3160" w14:textId="77777777" w:rsidR="00047883" w:rsidRPr="00613D40" w:rsidRDefault="00047883" w:rsidP="0075748E">
            <w:pPr>
              <w:spacing w:line="0" w:lineRule="atLeast"/>
              <w:jc w:val="center"/>
              <w:rPr>
                <w:rFonts w:ascii="Times New Roman" w:eastAsia="PMingLiU" w:hAnsi="Times New Roman" w:cs="Times New Roman"/>
                <w:b/>
                <w:sz w:val="28"/>
                <w:szCs w:val="40"/>
                <w:lang w:eastAsia="zh-TW"/>
              </w:rPr>
            </w:pPr>
          </w:p>
          <w:p w14:paraId="0171E18E" w14:textId="77777777" w:rsidR="0075748E" w:rsidRPr="00613D40" w:rsidRDefault="00B9408F" w:rsidP="0075748E">
            <w:pPr>
              <w:spacing w:line="0" w:lineRule="atLeast"/>
              <w:jc w:val="center"/>
              <w:rPr>
                <w:rFonts w:ascii="Times New Roman" w:eastAsia="PMingLiU" w:hAnsi="Times New Roman" w:cs="Times New Roman"/>
                <w:b/>
                <w:sz w:val="28"/>
                <w:szCs w:val="40"/>
                <w:lang w:eastAsia="zh-TW"/>
              </w:rPr>
            </w:pPr>
            <w:r w:rsidRPr="00613D40">
              <w:rPr>
                <w:rFonts w:ascii="Times New Roman" w:eastAsia="PMingLiU" w:hAnsi="Times New Roman" w:cs="Times New Roman"/>
                <w:b/>
                <w:sz w:val="28"/>
                <w:szCs w:val="40"/>
                <w:lang w:eastAsia="zh-TW"/>
              </w:rPr>
              <w:t xml:space="preserve">CHI PHÍ THẤP, </w:t>
            </w:r>
            <w:r w:rsidR="00FA4AEA" w:rsidRPr="00613D40">
              <w:rPr>
                <w:rFonts w:ascii="Times New Roman" w:eastAsia="PMingLiU" w:hAnsi="Times New Roman" w:cs="Times New Roman"/>
                <w:b/>
                <w:sz w:val="28"/>
                <w:szCs w:val="40"/>
                <w:lang w:eastAsia="zh-TW"/>
              </w:rPr>
              <w:t xml:space="preserve">BẢO VỆ </w:t>
            </w:r>
            <w:r w:rsidRPr="00613D40">
              <w:rPr>
                <w:rFonts w:ascii="Times New Roman" w:eastAsia="PMingLiU" w:hAnsi="Times New Roman" w:cs="Times New Roman"/>
                <w:b/>
                <w:sz w:val="28"/>
                <w:szCs w:val="40"/>
                <w:lang w:eastAsia="zh-TW"/>
              </w:rPr>
              <w:t>24/24</w:t>
            </w:r>
          </w:p>
          <w:p w14:paraId="08E6C87A" w14:textId="77777777" w:rsidR="0075748E" w:rsidRPr="00613D40" w:rsidRDefault="0075748E" w:rsidP="0075748E">
            <w:pPr>
              <w:rPr>
                <w:rFonts w:ascii="Times New Roman" w:hAnsi="Times New Roman" w:cs="Times New Roman"/>
              </w:rPr>
            </w:pPr>
          </w:p>
          <w:p w14:paraId="18A5932A" w14:textId="77777777" w:rsidR="0075748E" w:rsidRPr="00613D40" w:rsidRDefault="0075748E" w:rsidP="00C40BF1">
            <w:pPr>
              <w:jc w:val="center"/>
              <w:rPr>
                <w:rFonts w:ascii="Times New Roman" w:hAnsi="Times New Roman" w:cs="Times New Roman"/>
              </w:rPr>
            </w:pPr>
          </w:p>
          <w:p w14:paraId="230B82FF" w14:textId="77777777" w:rsidR="0075748E" w:rsidRPr="00613D40" w:rsidRDefault="00C40BF1" w:rsidP="0075748E">
            <w:pPr>
              <w:rPr>
                <w:rFonts w:ascii="Times New Roman" w:hAnsi="Times New Roman" w:cs="Times New Roman"/>
              </w:rPr>
            </w:pPr>
            <w:r w:rsidRPr="00613D40">
              <w:rPr>
                <w:rFonts w:ascii="Times New Roman" w:hAnsi="Times New Roman" w:cs="Times New Roman"/>
                <w:noProof/>
                <w:sz w:val="28"/>
                <w:szCs w:val="16"/>
                <w:highlight w:val="yellow"/>
                <w:lang w:eastAsia="en-US"/>
              </w:rPr>
              <mc:AlternateContent>
                <mc:Choice Requires="wps">
                  <w:drawing>
                    <wp:anchor distT="0" distB="0" distL="114300" distR="114300" simplePos="0" relativeHeight="251659264" behindDoc="0" locked="0" layoutInCell="1" allowOverlap="1" wp14:anchorId="37259EB6" wp14:editId="39467519">
                      <wp:simplePos x="0" y="0"/>
                      <wp:positionH relativeFrom="column">
                        <wp:posOffset>895985</wp:posOffset>
                      </wp:positionH>
                      <wp:positionV relativeFrom="paragraph">
                        <wp:posOffset>-1210</wp:posOffset>
                      </wp:positionV>
                      <wp:extent cx="3554083" cy="776378"/>
                      <wp:effectExtent l="0" t="0" r="0" b="508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4083" cy="776378"/>
                              </a:xfrm>
                              <a:prstGeom prst="rect">
                                <a:avLst/>
                              </a:prstGeom>
                              <a:noFill/>
                              <a:ln w="9525">
                                <a:noFill/>
                                <a:miter lim="800000"/>
                                <a:headEnd/>
                                <a:tailEnd/>
                              </a:ln>
                            </wps:spPr>
                            <wps:txbx>
                              <w:txbxContent>
                                <w:p w14:paraId="040E90F2" w14:textId="77777777" w:rsidR="00131320" w:rsidRPr="00613D40" w:rsidRDefault="00131320" w:rsidP="00FA4AEA">
                                  <w:pPr>
                                    <w:spacing w:line="0" w:lineRule="atLeast"/>
                                    <w:jc w:val="center"/>
                                    <w:rPr>
                                      <w:rFonts w:ascii="Times New Roman" w:eastAsia="PMingLiU" w:hAnsi="Times New Roman" w:cs="Times New Roman"/>
                                      <w:b/>
                                      <w:color w:val="0D0D0D" w:themeColor="text1" w:themeTint="F2"/>
                                      <w:sz w:val="32"/>
                                      <w:szCs w:val="32"/>
                                      <w:lang w:eastAsia="zh-TW"/>
                                    </w:rPr>
                                  </w:pPr>
                                  <w:r w:rsidRPr="00613D40">
                                    <w:rPr>
                                      <w:rFonts w:ascii="Times New Roman" w:hAnsi="Times New Roman" w:cs="Times New Roman"/>
                                      <w:b/>
                                      <w:color w:val="0D0D0D" w:themeColor="text1" w:themeTint="F2"/>
                                      <w:sz w:val="32"/>
                                      <w:szCs w:val="32"/>
                                    </w:rPr>
                                    <w:t>PHÚC BẢO AN TÍN DỤNG</w:t>
                                  </w:r>
                                  <w:r w:rsidR="00FA4AEA" w:rsidRPr="00613D40">
                                    <w:rPr>
                                      <w:rFonts w:ascii="Times New Roman" w:eastAsia="PMingLiU" w:hAnsi="Times New Roman" w:cs="Times New Roman"/>
                                      <w:b/>
                                      <w:color w:val="0D0D0D" w:themeColor="text1" w:themeTint="F2"/>
                                      <w:sz w:val="32"/>
                                      <w:szCs w:val="32"/>
                                      <w:lang w:eastAsia="zh-TW"/>
                                    </w:rPr>
                                    <w:t xml:space="preserve"> </w:t>
                                  </w:r>
                                  <w:r w:rsidRPr="00613D40">
                                    <w:rPr>
                                      <w:rFonts w:ascii="Times New Roman" w:eastAsia="PMingLiU" w:hAnsi="Times New Roman" w:cs="Times New Roman"/>
                                      <w:b/>
                                      <w:color w:val="0D0D0D" w:themeColor="text1" w:themeTint="F2"/>
                                      <w:sz w:val="28"/>
                                      <w:szCs w:val="28"/>
                                      <w:lang w:eastAsia="zh-TW"/>
                                    </w:rPr>
                                    <w:t>(CRL01)</w:t>
                                  </w:r>
                                </w:p>
                                <w:p w14:paraId="3DDB5660" w14:textId="77777777" w:rsidR="00131320" w:rsidRPr="00B14DB9" w:rsidRDefault="00131320" w:rsidP="0075748E">
                                  <w:pPr>
                                    <w:spacing w:after="0" w:line="0" w:lineRule="atLeast"/>
                                    <w:jc w:val="center"/>
                                    <w:rPr>
                                      <w:rFonts w:eastAsia="PMingLiU"/>
                                      <w:b/>
                                      <w:sz w:val="32"/>
                                      <w:szCs w:val="32"/>
                                      <w:lang w:eastAsia="zh-TW"/>
                                    </w:rPr>
                                  </w:pPr>
                                </w:p>
                                <w:p w14:paraId="228D7F23" w14:textId="77777777" w:rsidR="00131320" w:rsidRPr="00B14DB9" w:rsidRDefault="00131320" w:rsidP="0075748E">
                                  <w:pPr>
                                    <w:spacing w:after="0" w:line="0" w:lineRule="atLeast"/>
                                    <w:jc w:val="center"/>
                                    <w:rPr>
                                      <w:rFonts w:eastAsia="PMingLiU"/>
                                      <w:b/>
                                      <w:sz w:val="32"/>
                                      <w:szCs w:val="32"/>
                                      <w:lang w:eastAsia="zh-TW"/>
                                    </w:rPr>
                                  </w:pPr>
                                </w:p>
                                <w:p w14:paraId="29532886" w14:textId="77777777" w:rsidR="00131320" w:rsidRPr="00B14DB9" w:rsidRDefault="00131320" w:rsidP="0075748E">
                                  <w:pPr>
                                    <w:rPr>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259EB6" id="_x0000_s1027" type="#_x0000_t202" style="position:absolute;margin-left:70.55pt;margin-top:-.1pt;width:279.85pt;height:6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" filled="f" stroked="f">
                      <v:textbox>
                        <w:txbxContent>
                          <w:p w14:paraId="040E90F2" w14:textId="77777777" w:rsidR="00131320" w:rsidRPr="00613D40" w:rsidRDefault="00131320" w:rsidP="00FA4AEA">
                            <w:pPr>
                              <w:spacing w:line="0" w:lineRule="atLeast"/>
                              <w:jc w:val="center"/>
                              <w:rPr>
                                <w:rFonts w:ascii="Times New Roman" w:eastAsia="PMingLiU" w:hAnsi="Times New Roman" w:cs="Times New Roman"/>
                                <w:b/>
                                <w:color w:val="0D0D0D" w:themeColor="text1" w:themeTint="F2"/>
                                <w:sz w:val="32"/>
                                <w:szCs w:val="32"/>
                                <w:lang w:eastAsia="zh-TW"/>
                              </w:rPr>
                            </w:pPr>
                            <w:r w:rsidRPr="00613D40">
                              <w:rPr>
                                <w:rFonts w:ascii="Times New Roman" w:hAnsi="Times New Roman" w:cs="Times New Roman"/>
                                <w:b/>
                                <w:color w:val="0D0D0D" w:themeColor="text1" w:themeTint="F2"/>
                                <w:sz w:val="32"/>
                                <w:szCs w:val="32"/>
                              </w:rPr>
                              <w:t>PHÚC BẢO AN TÍN DỤNG</w:t>
                            </w:r>
                            <w:r w:rsidR="00FA4AEA" w:rsidRPr="00613D40">
                              <w:rPr>
                                <w:rFonts w:ascii="Times New Roman" w:eastAsia="PMingLiU" w:hAnsi="Times New Roman" w:cs="Times New Roman"/>
                                <w:b/>
                                <w:color w:val="0D0D0D" w:themeColor="text1" w:themeTint="F2"/>
                                <w:sz w:val="32"/>
                                <w:szCs w:val="32"/>
                                <w:lang w:eastAsia="zh-TW"/>
                              </w:rPr>
                              <w:t xml:space="preserve"> </w:t>
                            </w:r>
                            <w:r w:rsidRPr="00613D40">
                              <w:rPr>
                                <w:rFonts w:ascii="Times New Roman" w:eastAsia="PMingLiU" w:hAnsi="Times New Roman" w:cs="Times New Roman"/>
                                <w:b/>
                                <w:color w:val="0D0D0D" w:themeColor="text1" w:themeTint="F2"/>
                                <w:sz w:val="28"/>
                                <w:szCs w:val="28"/>
                                <w:lang w:eastAsia="zh-TW"/>
                              </w:rPr>
                              <w:t>(CRL01)</w:t>
                            </w:r>
                          </w:p>
                          <w:p w14:paraId="3DDB5660" w14:textId="77777777" w:rsidR="00131320" w:rsidRPr="00B14DB9" w:rsidRDefault="00131320" w:rsidP="0075748E">
                            <w:pPr>
                              <w:spacing w:after="0" w:line="0" w:lineRule="atLeast"/>
                              <w:jc w:val="center"/>
                              <w:rPr>
                                <w:rFonts w:eastAsia="PMingLiU"/>
                                <w:b/>
                                <w:sz w:val="32"/>
                                <w:szCs w:val="32"/>
                                <w:lang w:eastAsia="zh-TW"/>
                              </w:rPr>
                            </w:pPr>
                          </w:p>
                          <w:p w14:paraId="228D7F23" w14:textId="77777777" w:rsidR="00131320" w:rsidRPr="00B14DB9" w:rsidRDefault="00131320" w:rsidP="0075748E">
                            <w:pPr>
                              <w:spacing w:after="0" w:line="0" w:lineRule="atLeast"/>
                              <w:jc w:val="center"/>
                              <w:rPr>
                                <w:rFonts w:eastAsia="PMingLiU"/>
                                <w:b/>
                                <w:sz w:val="32"/>
                                <w:szCs w:val="32"/>
                                <w:lang w:eastAsia="zh-TW"/>
                              </w:rPr>
                            </w:pPr>
                          </w:p>
                          <w:p w14:paraId="29532886" w14:textId="77777777" w:rsidR="00131320" w:rsidRPr="00B14DB9" w:rsidRDefault="00131320" w:rsidP="0075748E">
                            <w:pPr>
                              <w:rPr>
                                <w:sz w:val="32"/>
                                <w:szCs w:val="32"/>
                              </w:rPr>
                            </w:pPr>
                          </w:p>
                        </w:txbxContent>
                      </v:textbox>
                    </v:shape>
                  </w:pict>
                </mc:Fallback>
              </mc:AlternateContent>
            </w:r>
          </w:p>
          <w:p w14:paraId="0BAD2C78" w14:textId="77777777" w:rsidR="0075748E" w:rsidRPr="00613D40" w:rsidRDefault="00412A16" w:rsidP="0075748E">
            <w:pPr>
              <w:rPr>
                <w:rFonts w:ascii="Times New Roman" w:hAnsi="Times New Roman" w:cs="Times New Roman"/>
              </w:rPr>
            </w:pPr>
            <w:r w:rsidRPr="00613D40">
              <w:rPr>
                <w:rFonts w:ascii="Times New Roman" w:hAnsi="Times New Roman" w:cs="Times New Roman"/>
              </w:rPr>
              <w:t xml:space="preserve">  </w:t>
            </w:r>
          </w:p>
          <w:p w14:paraId="0D8FBFCA" w14:textId="77777777" w:rsidR="0075748E" w:rsidRDefault="0075748E" w:rsidP="0075748E"/>
          <w:p w14:paraId="5EBD6F73" w14:textId="77777777" w:rsidR="0075748E" w:rsidRDefault="0075748E" w:rsidP="0075748E"/>
          <w:p w14:paraId="246986C7" w14:textId="77777777" w:rsidR="0075748E" w:rsidRDefault="0075748E" w:rsidP="0075748E"/>
          <w:p w14:paraId="7F6442FA" w14:textId="77777777" w:rsidR="0075748E" w:rsidRDefault="0075748E" w:rsidP="00613D40">
            <w:pPr>
              <w:jc w:val="both"/>
            </w:pPr>
            <w:proofErr w:type="spellStart"/>
            <w:r w:rsidRPr="00613D40">
              <w:rPr>
                <w:rFonts w:ascii="Times New Roman" w:hAnsi="Times New Roman" w:cs="Times New Roman"/>
                <w:sz w:val="24"/>
                <w:szCs w:val="16"/>
              </w:rPr>
              <w:t>Bản</w:t>
            </w:r>
            <w:proofErr w:type="spellEnd"/>
            <w:r w:rsidRPr="00613D40">
              <w:rPr>
                <w:rFonts w:ascii="Times New Roman" w:hAnsi="Times New Roman" w:cs="Times New Roman"/>
                <w:sz w:val="24"/>
                <w:szCs w:val="16"/>
              </w:rPr>
              <w:t xml:space="preserve"> </w:t>
            </w:r>
            <w:proofErr w:type="spellStart"/>
            <w:r w:rsidRPr="00613D40">
              <w:rPr>
                <w:rFonts w:ascii="Times New Roman" w:hAnsi="Times New Roman" w:cs="Times New Roman"/>
                <w:sz w:val="24"/>
                <w:szCs w:val="16"/>
              </w:rPr>
              <w:t>giới</w:t>
            </w:r>
            <w:proofErr w:type="spellEnd"/>
            <w:r w:rsidRPr="00613D40">
              <w:rPr>
                <w:rFonts w:ascii="Times New Roman" w:hAnsi="Times New Roman" w:cs="Times New Roman"/>
                <w:sz w:val="24"/>
                <w:szCs w:val="16"/>
              </w:rPr>
              <w:t xml:space="preserve"> </w:t>
            </w:r>
            <w:proofErr w:type="spellStart"/>
            <w:r w:rsidRPr="00613D40">
              <w:rPr>
                <w:rFonts w:ascii="Times New Roman" w:hAnsi="Times New Roman" w:cs="Times New Roman"/>
                <w:sz w:val="24"/>
                <w:szCs w:val="16"/>
              </w:rPr>
              <w:t>thiệu</w:t>
            </w:r>
            <w:proofErr w:type="spellEnd"/>
            <w:r w:rsidRPr="00613D40">
              <w:rPr>
                <w:rFonts w:ascii="Times New Roman" w:hAnsi="Times New Roman" w:cs="Times New Roman"/>
                <w:sz w:val="24"/>
                <w:szCs w:val="16"/>
              </w:rPr>
              <w:t xml:space="preserve"> </w:t>
            </w:r>
            <w:proofErr w:type="spellStart"/>
            <w:r w:rsidRPr="00613D40">
              <w:rPr>
                <w:rFonts w:ascii="Times New Roman" w:hAnsi="Times New Roman" w:cs="Times New Roman"/>
                <w:sz w:val="24"/>
                <w:szCs w:val="16"/>
              </w:rPr>
              <w:t>này</w:t>
            </w:r>
            <w:proofErr w:type="spellEnd"/>
            <w:r w:rsidRPr="00613D40">
              <w:rPr>
                <w:rFonts w:ascii="Times New Roman" w:hAnsi="Times New Roman" w:cs="Times New Roman"/>
                <w:sz w:val="24"/>
                <w:szCs w:val="16"/>
              </w:rPr>
              <w:t xml:space="preserve"> chỉ mang tính tham khảo, chi tiết nội dung Sản phẩm và những thay đổi có liên quan xin vui lòng xem thêm trong Điều khoản Hợp đồng, quy định về thẩm định và các quy định về thay đổi nội dung Hợp đồng tại thời điểm được bảo hiểm.</w:t>
            </w:r>
          </w:p>
        </w:tc>
      </w:tr>
      <w:tr w:rsidR="0075748E" w14:paraId="5A311989" w14:textId="77777777" w:rsidTr="0075748E">
        <w:tc>
          <w:tcPr>
            <w:tcW w:w="7805" w:type="dxa"/>
          </w:tcPr>
          <w:p w14:paraId="408A9B6E" w14:textId="77777777" w:rsidR="001F4003" w:rsidRDefault="001F4003" w:rsidP="001F4003">
            <w:pPr>
              <w:jc w:val="both"/>
              <w:rPr>
                <w:rFonts w:ascii="Times New Roman" w:hAnsi="Times New Roman" w:cs="Times New Roman"/>
                <w:b/>
                <w:sz w:val="24"/>
                <w:szCs w:val="24"/>
              </w:rPr>
            </w:pPr>
          </w:p>
          <w:p w14:paraId="20799F7B" w14:textId="77777777" w:rsidR="001F4003" w:rsidRPr="00C36085" w:rsidRDefault="001F4003" w:rsidP="001F4003">
            <w:pPr>
              <w:jc w:val="both"/>
              <w:rPr>
                <w:rFonts w:ascii="Times New Roman" w:hAnsi="Times New Roman" w:cs="Times New Roman"/>
                <w:b/>
                <w:sz w:val="24"/>
                <w:szCs w:val="24"/>
              </w:rPr>
            </w:pPr>
            <w:r w:rsidRPr="00C36085">
              <w:rPr>
                <w:rFonts w:ascii="Times New Roman" w:hAnsi="Times New Roman" w:cs="Times New Roman"/>
                <w:b/>
                <w:sz w:val="24"/>
                <w:szCs w:val="24"/>
              </w:rPr>
              <w:t xml:space="preserve">PHÚC BẢO AN TÍN DỤNG </w:t>
            </w:r>
          </w:p>
          <w:p w14:paraId="74E80753" w14:textId="77777777" w:rsidR="001F4003" w:rsidRPr="00C36085" w:rsidRDefault="001F4003" w:rsidP="001F4003">
            <w:pPr>
              <w:rPr>
                <w:rFonts w:ascii="Times New Roman" w:hAnsi="Times New Roman" w:cs="Times New Roman"/>
                <w:color w:val="0D0D0D" w:themeColor="text1" w:themeTint="F2"/>
                <w:sz w:val="24"/>
                <w:szCs w:val="24"/>
                <w:shd w:val="clear" w:color="auto" w:fill="FFFFFF"/>
              </w:rPr>
            </w:pPr>
            <w:proofErr w:type="spellStart"/>
            <w:r w:rsidRPr="00C36085">
              <w:rPr>
                <w:rFonts w:ascii="Times New Roman" w:hAnsi="Times New Roman" w:cs="Times New Roman"/>
                <w:color w:val="0D0D0D" w:themeColor="text1" w:themeTint="F2"/>
                <w:sz w:val="24"/>
                <w:szCs w:val="24"/>
                <w:shd w:val="clear" w:color="auto" w:fill="FFFFFF"/>
              </w:rPr>
              <w:t>Bảo</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hiểm</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tín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dụng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là</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một</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hình</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thức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bảo</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hiểm</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giúp</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người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vay</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trả</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nợ</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ngân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hàng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họ</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không</w:t>
            </w:r>
            <w:proofErr w:type="spellEnd"/>
            <w:r w:rsidRPr="00C36085">
              <w:rPr>
                <w:rFonts w:ascii="Times New Roman" w:hAnsi="Times New Roman" w:cs="Times New Roman"/>
                <w:color w:val="0D0D0D" w:themeColor="text1" w:themeTint="F2"/>
                <w:sz w:val="24"/>
                <w:szCs w:val="24"/>
                <w:shd w:val="clear" w:color="auto" w:fill="FFFFFF"/>
              </w:rPr>
              <w:t xml:space="preserve"> may </w:t>
            </w:r>
            <w:proofErr w:type="spellStart"/>
            <w:r w:rsidRPr="00C36085">
              <w:rPr>
                <w:rFonts w:ascii="Times New Roman" w:hAnsi="Times New Roman" w:cs="Times New Roman"/>
                <w:color w:val="0D0D0D" w:themeColor="text1" w:themeTint="F2"/>
                <w:sz w:val="24"/>
                <w:szCs w:val="24"/>
                <w:shd w:val="clear" w:color="auto" w:fill="FFFFFF"/>
              </w:rPr>
              <w:t>gặp</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rủi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ro</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không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lường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trước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giảm</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được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gánh</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nặng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nợ</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nần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cho</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người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thân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hoặc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không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bị</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thanh</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lý</w:t>
            </w:r>
            <w:proofErr w:type="spellEnd"/>
            <w:r w:rsidRPr="00C36085">
              <w:rPr>
                <w:rFonts w:ascii="Times New Roman" w:hAnsi="Times New Roman" w:cs="Times New Roman"/>
                <w:color w:val="0D0D0D" w:themeColor="text1" w:themeTint="F2"/>
                <w:sz w:val="24"/>
                <w:szCs w:val="24"/>
                <w:shd w:val="clear" w:color="auto" w:fill="FFFFFF"/>
              </w:rPr>
              <w:t xml:space="preserve"> </w:t>
            </w:r>
            <w:bookmarkStart w:id="0" w:name="_GoBack"/>
            <w:bookmarkEnd w:id="0"/>
            <w:proofErr w:type="spellStart"/>
            <w:r w:rsidRPr="00C36085">
              <w:rPr>
                <w:rFonts w:ascii="Times New Roman" w:hAnsi="Times New Roman" w:cs="Times New Roman"/>
                <w:color w:val="0D0D0D" w:themeColor="text1" w:themeTint="F2"/>
                <w:sz w:val="24"/>
                <w:szCs w:val="24"/>
                <w:shd w:val="clear" w:color="auto" w:fill="FFFFFF"/>
              </w:rPr>
              <w:t>tài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sản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trong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trường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hợp</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rủi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ro</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xảy</w:t>
            </w:r>
            <w:proofErr w:type="spellEnd"/>
            <w:r w:rsidRPr="00C36085">
              <w:rPr>
                <w:rFonts w:ascii="Times New Roman" w:hAnsi="Times New Roman" w:cs="Times New Roman"/>
                <w:color w:val="0D0D0D" w:themeColor="text1" w:themeTint="F2"/>
                <w:sz w:val="24"/>
                <w:szCs w:val="24"/>
                <w:shd w:val="clear" w:color="auto" w:fill="FFFFFF"/>
              </w:rPr>
              <w:t xml:space="preserve"> ra</w:t>
            </w:r>
          </w:p>
          <w:p w14:paraId="046DEC99" w14:textId="77777777" w:rsidR="001F4003" w:rsidRDefault="001F4003" w:rsidP="001F4003">
            <w:pPr>
              <w:jc w:val="both"/>
              <w:rPr>
                <w:rFonts w:ascii="Times New Roman" w:hAnsi="Times New Roman" w:cs="Times New Roman"/>
                <w:color w:val="0D0D0D" w:themeColor="text1" w:themeTint="F2"/>
                <w:sz w:val="24"/>
                <w:szCs w:val="24"/>
              </w:rPr>
            </w:pPr>
          </w:p>
          <w:p w14:paraId="081A5D5C" w14:textId="77777777" w:rsidR="001F4003" w:rsidRPr="001F4003" w:rsidRDefault="001F4003" w:rsidP="001F4003">
            <w:pPr>
              <w:jc w:val="both"/>
              <w:rPr>
                <w:rFonts w:ascii="Times New Roman" w:hAnsi="Times New Roman" w:cs="Times New Roman"/>
                <w:b/>
                <w:color w:val="0D0D0D" w:themeColor="text1" w:themeTint="F2"/>
                <w:sz w:val="24"/>
                <w:szCs w:val="24"/>
              </w:rPr>
            </w:pPr>
            <w:r w:rsidRPr="001F4003">
              <w:rPr>
                <w:rFonts w:ascii="Times New Roman" w:hAnsi="Times New Roman" w:cs="Times New Roman"/>
                <w:b/>
                <w:color w:val="0D0D0D" w:themeColor="text1" w:themeTint="F2"/>
                <w:sz w:val="24"/>
                <w:szCs w:val="24"/>
              </w:rPr>
              <w:t xml:space="preserve">PHÚC BẢO AN TÍN DỤNG </w:t>
            </w:r>
          </w:p>
          <w:p w14:paraId="767C599A" w14:textId="77777777" w:rsidR="001F4003" w:rsidRPr="00C36085" w:rsidRDefault="001F4003" w:rsidP="001F4003">
            <w:pPr>
              <w:jc w:val="both"/>
              <w:rPr>
                <w:rFonts w:ascii="Times New Roman" w:hAnsi="Times New Roman" w:cs="Times New Roman"/>
                <w:color w:val="0D0D0D" w:themeColor="text1" w:themeTint="F2"/>
                <w:sz w:val="24"/>
                <w:szCs w:val="24"/>
                <w:shd w:val="clear" w:color="auto" w:fill="FFFFFF"/>
              </w:rPr>
            </w:pPr>
            <w:proofErr w:type="spellStart"/>
            <w:r>
              <w:rPr>
                <w:rFonts w:ascii="Times New Roman" w:hAnsi="Times New Roman" w:cs="Times New Roman"/>
                <w:color w:val="0D0D0D" w:themeColor="text1" w:themeTint="F2"/>
                <w:sz w:val="24"/>
                <w:szCs w:val="24"/>
                <w:shd w:val="clear" w:color="auto" w:fill="FFFFFF"/>
              </w:rPr>
              <w:t>G</w:t>
            </w:r>
            <w:r w:rsidRPr="00C36085">
              <w:rPr>
                <w:rFonts w:ascii="Times New Roman" w:hAnsi="Times New Roman" w:cs="Times New Roman"/>
                <w:color w:val="0D0D0D" w:themeColor="text1" w:themeTint="F2"/>
                <w:sz w:val="24"/>
                <w:szCs w:val="24"/>
                <w:shd w:val="clear" w:color="auto" w:fill="FFFFFF"/>
              </w:rPr>
              <w:t>iúp</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người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đi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vay</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không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còn</w:t>
            </w:r>
            <w:proofErr w:type="spellEnd"/>
            <w:r w:rsidRPr="00C36085">
              <w:rPr>
                <w:rFonts w:ascii="Times New Roman" w:hAnsi="Times New Roman" w:cs="Times New Roman"/>
                <w:color w:val="0D0D0D" w:themeColor="text1" w:themeTint="F2"/>
                <w:sz w:val="24"/>
                <w:szCs w:val="24"/>
                <w:shd w:val="clear" w:color="auto" w:fill="FFFFFF"/>
              </w:rPr>
              <w:t xml:space="preserve"> lo </w:t>
            </w:r>
            <w:proofErr w:type="spellStart"/>
            <w:r w:rsidRPr="00C36085">
              <w:rPr>
                <w:rFonts w:ascii="Times New Roman" w:hAnsi="Times New Roman" w:cs="Times New Roman"/>
                <w:color w:val="0D0D0D" w:themeColor="text1" w:themeTint="F2"/>
                <w:sz w:val="24"/>
                <w:szCs w:val="24"/>
                <w:shd w:val="clear" w:color="auto" w:fill="FFFFFF"/>
              </w:rPr>
              <w:t>âu</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về</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những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khoản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dư</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nợ</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vay</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ngân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hàng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không</w:t>
            </w:r>
            <w:proofErr w:type="spellEnd"/>
            <w:r w:rsidRPr="00C36085">
              <w:rPr>
                <w:rFonts w:ascii="Times New Roman" w:hAnsi="Times New Roman" w:cs="Times New Roman"/>
                <w:color w:val="0D0D0D" w:themeColor="text1" w:themeTint="F2"/>
                <w:sz w:val="24"/>
                <w:szCs w:val="24"/>
                <w:shd w:val="clear" w:color="auto" w:fill="FFFFFF"/>
              </w:rPr>
              <w:t xml:space="preserve"> may </w:t>
            </w:r>
            <w:proofErr w:type="spellStart"/>
            <w:r w:rsidRPr="00C36085">
              <w:rPr>
                <w:rFonts w:ascii="Times New Roman" w:hAnsi="Times New Roman" w:cs="Times New Roman"/>
                <w:color w:val="0D0D0D" w:themeColor="text1" w:themeTint="F2"/>
                <w:sz w:val="24"/>
                <w:szCs w:val="24"/>
                <w:shd w:val="clear" w:color="auto" w:fill="FFFFFF"/>
              </w:rPr>
              <w:t>gặp</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phải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những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rủi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ro</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trong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cuộc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sống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và</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toàn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tâm</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thực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hiện</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ước</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mơ</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tương</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lai</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của</w:t>
            </w:r>
            <w:proofErr w:type="spellEnd"/>
            <w:r w:rsidRPr="00C36085">
              <w:rPr>
                <w:rFonts w:ascii="Times New Roman" w:hAnsi="Times New Roman" w:cs="Times New Roman"/>
                <w:color w:val="0D0D0D" w:themeColor="text1" w:themeTint="F2"/>
                <w:sz w:val="24"/>
                <w:szCs w:val="24"/>
                <w:shd w:val="clear" w:color="auto" w:fill="FFFFFF"/>
              </w:rPr>
              <w:t xml:space="preserve"> </w:t>
            </w:r>
            <w:proofErr w:type="spellStart"/>
            <w:r w:rsidRPr="00C36085">
              <w:rPr>
                <w:rFonts w:ascii="Times New Roman" w:hAnsi="Times New Roman" w:cs="Times New Roman"/>
                <w:color w:val="0D0D0D" w:themeColor="text1" w:themeTint="F2"/>
                <w:sz w:val="24"/>
                <w:szCs w:val="24"/>
                <w:shd w:val="clear" w:color="auto" w:fill="FFFFFF"/>
              </w:rPr>
              <w:t>mình</w:t>
            </w:r>
            <w:proofErr w:type="spellEnd"/>
            <w:r w:rsidRPr="00C36085">
              <w:rPr>
                <w:rFonts w:ascii="Times New Roman" w:hAnsi="Times New Roman" w:cs="Times New Roman"/>
                <w:color w:val="0D0D0D" w:themeColor="text1" w:themeTint="F2"/>
                <w:sz w:val="24"/>
                <w:szCs w:val="24"/>
                <w:shd w:val="clear" w:color="auto" w:fill="FFFFFF"/>
              </w:rPr>
              <w:t>.</w:t>
            </w:r>
          </w:p>
          <w:p w14:paraId="1B865837" w14:textId="77777777" w:rsidR="00047883" w:rsidRDefault="00047883" w:rsidP="001F4003">
            <w:pPr>
              <w:rPr>
                <w:rFonts w:ascii="Times New Roman" w:hAnsi="Times New Roman" w:cs="Times New Roman"/>
                <w:sz w:val="24"/>
                <w:szCs w:val="24"/>
              </w:rPr>
            </w:pPr>
          </w:p>
          <w:p w14:paraId="0BF305C8" w14:textId="77777777" w:rsidR="001F4003" w:rsidRDefault="001F4003" w:rsidP="001F4003">
            <w:pPr>
              <w:rPr>
                <w:rFonts w:ascii="Times New Roman" w:hAnsi="Times New Roman" w:cs="Times New Roman"/>
                <w:sz w:val="24"/>
                <w:szCs w:val="24"/>
              </w:rPr>
            </w:pPr>
          </w:p>
          <w:p w14:paraId="05318E4B" w14:textId="77777777" w:rsidR="001F4003" w:rsidRDefault="001F4003" w:rsidP="001F4003">
            <w:pPr>
              <w:rPr>
                <w:rFonts w:ascii="Times New Roman" w:hAnsi="Times New Roman" w:cs="Times New Roman"/>
                <w:sz w:val="24"/>
                <w:szCs w:val="24"/>
              </w:rPr>
            </w:pPr>
          </w:p>
          <w:p w14:paraId="592C9568" w14:textId="77777777" w:rsidR="0075748E" w:rsidRPr="003939A5" w:rsidRDefault="0075748E">
            <w:pPr>
              <w:rPr>
                <w:sz w:val="24"/>
                <w:szCs w:val="24"/>
              </w:rPr>
            </w:pPr>
          </w:p>
          <w:p w14:paraId="1E6C9F89" w14:textId="77777777" w:rsidR="003939A5" w:rsidRPr="001F4003" w:rsidRDefault="001F4003" w:rsidP="001F4003">
            <w:pPr>
              <w:pStyle w:val="ListParagraph"/>
              <w:numPr>
                <w:ilvl w:val="0"/>
                <w:numId w:val="4"/>
              </w:numPr>
              <w:spacing w:line="360" w:lineRule="auto"/>
              <w:rPr>
                <w:rFonts w:ascii="Times New Roman" w:hAnsi="Times New Roman" w:cs="Times New Roman"/>
                <w:color w:val="0D0D0D" w:themeColor="text1" w:themeTint="F2"/>
                <w:sz w:val="24"/>
                <w:szCs w:val="24"/>
                <w:shd w:val="clear" w:color="auto" w:fill="FFFFFF"/>
              </w:rPr>
            </w:pPr>
            <w:r w:rsidRPr="001F4003">
              <w:rPr>
                <w:rFonts w:ascii="Times New Roman" w:hAnsi="Times New Roman" w:cs="Times New Roman"/>
                <w:color w:val="0D0D0D" w:themeColor="text1" w:themeTint="F2"/>
                <w:sz w:val="24"/>
                <w:szCs w:val="24"/>
                <w:shd w:val="clear" w:color="auto" w:fill="FFFFFF"/>
              </w:rPr>
              <w:t>Được thanh toán 100% dư nợ tín dụng gốc còn lại khi xảy ra sự kiện bảo hiểm</w:t>
            </w:r>
          </w:p>
          <w:p w14:paraId="4830FBB3" w14:textId="77777777" w:rsidR="006F4877" w:rsidRPr="001F4003" w:rsidRDefault="001F4003" w:rsidP="001F4003">
            <w:pPr>
              <w:pStyle w:val="ListParagraph"/>
              <w:numPr>
                <w:ilvl w:val="0"/>
                <w:numId w:val="4"/>
              </w:numPr>
              <w:spacing w:line="360" w:lineRule="auto"/>
              <w:rPr>
                <w:rFonts w:ascii="Times New Roman" w:hAnsi="Times New Roman" w:cs="Times New Roman"/>
                <w:color w:val="0D0D0D" w:themeColor="text1" w:themeTint="F2"/>
                <w:sz w:val="24"/>
                <w:szCs w:val="24"/>
                <w:shd w:val="clear" w:color="auto" w:fill="FFFFFF"/>
              </w:rPr>
            </w:pPr>
            <w:proofErr w:type="spellStart"/>
            <w:r w:rsidRPr="001F4003">
              <w:rPr>
                <w:rFonts w:ascii="Times New Roman" w:hAnsi="Times New Roman" w:cs="Times New Roman"/>
                <w:color w:val="0D0D0D" w:themeColor="text1" w:themeTint="F2"/>
                <w:sz w:val="24"/>
                <w:szCs w:val="24"/>
                <w:shd w:val="clear" w:color="auto" w:fill="FFFFFF"/>
              </w:rPr>
              <w:t>Mức</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phí</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hợp</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lý</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có</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thể</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lựa</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chọn</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đóng</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phí</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mỗi</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kỳ</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không</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đổi</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hoặc</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giảm</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dần</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theo</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dư</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nợ</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vay</w:t>
            </w:r>
            <w:proofErr w:type="spellEnd"/>
          </w:p>
          <w:p w14:paraId="1A34CCF5" w14:textId="77777777" w:rsidR="00A54CB2" w:rsidRPr="001F4003" w:rsidRDefault="001F4003" w:rsidP="001F4003">
            <w:pPr>
              <w:pStyle w:val="ListParagraph"/>
              <w:numPr>
                <w:ilvl w:val="0"/>
                <w:numId w:val="4"/>
              </w:numPr>
              <w:spacing w:line="360" w:lineRule="auto"/>
              <w:rPr>
                <w:rFonts w:ascii="Times New Roman" w:hAnsi="Times New Roman" w:cs="Times New Roman"/>
                <w:color w:val="0D0D0D" w:themeColor="text1" w:themeTint="F2"/>
                <w:sz w:val="24"/>
                <w:szCs w:val="24"/>
                <w:shd w:val="clear" w:color="auto" w:fill="FFFFFF"/>
              </w:rPr>
            </w:pPr>
            <w:proofErr w:type="spellStart"/>
            <w:r w:rsidRPr="001F4003">
              <w:rPr>
                <w:rFonts w:ascii="Times New Roman" w:hAnsi="Times New Roman" w:cs="Times New Roman"/>
                <w:color w:val="0D0D0D" w:themeColor="text1" w:themeTint="F2"/>
                <w:sz w:val="24"/>
                <w:szCs w:val="24"/>
                <w:shd w:val="clear" w:color="auto" w:fill="FFFFFF"/>
              </w:rPr>
              <w:t>Thời</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hạn</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bảo</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hiểm</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linh</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hoạt</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lên</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tới</w:t>
            </w:r>
            <w:proofErr w:type="spellEnd"/>
            <w:r w:rsidRPr="001F4003">
              <w:rPr>
                <w:rFonts w:ascii="Times New Roman" w:hAnsi="Times New Roman" w:cs="Times New Roman"/>
                <w:color w:val="0D0D0D" w:themeColor="text1" w:themeTint="F2"/>
                <w:sz w:val="24"/>
                <w:szCs w:val="24"/>
                <w:shd w:val="clear" w:color="auto" w:fill="FFFFFF"/>
              </w:rPr>
              <w:t xml:space="preserve"> 20 </w:t>
            </w:r>
            <w:proofErr w:type="spellStart"/>
            <w:r w:rsidRPr="001F4003">
              <w:rPr>
                <w:rFonts w:ascii="Times New Roman" w:hAnsi="Times New Roman" w:cs="Times New Roman"/>
                <w:color w:val="0D0D0D" w:themeColor="text1" w:themeTint="F2"/>
                <w:sz w:val="24"/>
                <w:szCs w:val="24"/>
                <w:shd w:val="clear" w:color="auto" w:fill="FFFFFF"/>
              </w:rPr>
              <w:t>năm</w:t>
            </w:r>
            <w:proofErr w:type="spellEnd"/>
          </w:p>
          <w:p w14:paraId="76A79F0E" w14:textId="77777777" w:rsidR="003939A5" w:rsidRPr="001F4003" w:rsidRDefault="001F4003" w:rsidP="001F4003">
            <w:pPr>
              <w:pStyle w:val="ListParagraph"/>
              <w:numPr>
                <w:ilvl w:val="0"/>
                <w:numId w:val="4"/>
              </w:numPr>
              <w:spacing w:line="360" w:lineRule="auto"/>
              <w:rPr>
                <w:rFonts w:ascii="Times New Roman" w:hAnsi="Times New Roman" w:cs="Times New Roman"/>
                <w:color w:val="0D0D0D" w:themeColor="text1" w:themeTint="F2"/>
                <w:sz w:val="24"/>
                <w:szCs w:val="24"/>
                <w:shd w:val="clear" w:color="auto" w:fill="FFFFFF"/>
              </w:rPr>
            </w:pPr>
            <w:proofErr w:type="spellStart"/>
            <w:r w:rsidRPr="001F4003">
              <w:rPr>
                <w:rFonts w:ascii="Times New Roman" w:hAnsi="Times New Roman" w:cs="Times New Roman"/>
                <w:color w:val="0D0D0D" w:themeColor="text1" w:themeTint="F2"/>
                <w:sz w:val="24"/>
                <w:szCs w:val="24"/>
                <w:shd w:val="clear" w:color="auto" w:fill="FFFFFF"/>
              </w:rPr>
              <w:t>Thủ</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tục</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đơn</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giản</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nhanh</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chóng</w:t>
            </w:r>
            <w:proofErr w:type="spellEnd"/>
            <w:r w:rsidRPr="001F4003">
              <w:rPr>
                <w:rFonts w:ascii="Times New Roman" w:hAnsi="Times New Roman" w:cs="Times New Roman"/>
                <w:color w:val="0D0D0D" w:themeColor="text1" w:themeTint="F2"/>
                <w:sz w:val="24"/>
                <w:szCs w:val="24"/>
                <w:shd w:val="clear" w:color="auto" w:fill="FFFFFF"/>
              </w:rPr>
              <w:t xml:space="preserve"> </w:t>
            </w:r>
            <w:proofErr w:type="spellStart"/>
            <w:r w:rsidRPr="001F4003">
              <w:rPr>
                <w:rFonts w:ascii="Times New Roman" w:hAnsi="Times New Roman" w:cs="Times New Roman"/>
                <w:color w:val="0D0D0D" w:themeColor="text1" w:themeTint="F2"/>
                <w:sz w:val="24"/>
                <w:szCs w:val="24"/>
                <w:shd w:val="clear" w:color="auto" w:fill="FFFFFF"/>
              </w:rPr>
              <w:t>và</w:t>
            </w:r>
            <w:proofErr w:type="spellEnd"/>
            <w:r w:rsidRPr="001F4003">
              <w:rPr>
                <w:rFonts w:ascii="Times New Roman" w:hAnsi="Times New Roman" w:cs="Times New Roman"/>
                <w:color w:val="0D0D0D" w:themeColor="text1" w:themeTint="F2"/>
                <w:sz w:val="24"/>
                <w:szCs w:val="24"/>
                <w:shd w:val="clear" w:color="auto" w:fill="FFFFFF"/>
              </w:rPr>
              <w:t xml:space="preserve"> tin </w:t>
            </w:r>
            <w:proofErr w:type="spellStart"/>
            <w:r w:rsidRPr="001F4003">
              <w:rPr>
                <w:rFonts w:ascii="Times New Roman" w:hAnsi="Times New Roman" w:cs="Times New Roman"/>
                <w:color w:val="0D0D0D" w:themeColor="text1" w:themeTint="F2"/>
                <w:sz w:val="24"/>
                <w:szCs w:val="24"/>
                <w:shd w:val="clear" w:color="auto" w:fill="FFFFFF"/>
              </w:rPr>
              <w:t>cậy</w:t>
            </w:r>
            <w:proofErr w:type="spellEnd"/>
          </w:p>
          <w:p w14:paraId="178DC3F0" w14:textId="77777777" w:rsidR="0075748E" w:rsidRDefault="0075748E"/>
          <w:p w14:paraId="34A29EBD" w14:textId="77777777" w:rsidR="0075748E" w:rsidRDefault="0075748E"/>
          <w:p w14:paraId="5DB07640" w14:textId="77777777" w:rsidR="00D57606" w:rsidRDefault="00D57606" w:rsidP="00D57606">
            <w:pPr>
              <w:pStyle w:val="ListParagraph"/>
              <w:ind w:left="252" w:hanging="252"/>
            </w:pPr>
          </w:p>
          <w:p w14:paraId="55B55AED" w14:textId="77777777" w:rsidR="0075748E" w:rsidRDefault="0075748E" w:rsidP="00D57606"/>
          <w:p w14:paraId="296E2298" w14:textId="77777777" w:rsidR="001F4003" w:rsidRDefault="001F4003" w:rsidP="00D57606"/>
          <w:p w14:paraId="0131FBA9" w14:textId="77777777" w:rsidR="001F4003" w:rsidRDefault="001F4003" w:rsidP="00D57606"/>
          <w:p w14:paraId="75903F15" w14:textId="77777777" w:rsidR="001F4003" w:rsidRDefault="001F4003" w:rsidP="00D57606"/>
          <w:p w14:paraId="39D10DC7" w14:textId="77777777" w:rsidR="001F4003" w:rsidRDefault="001F4003" w:rsidP="00D57606"/>
          <w:p w14:paraId="240A6822" w14:textId="77777777" w:rsidR="001F4003" w:rsidRDefault="001F4003" w:rsidP="00D57606"/>
        </w:tc>
        <w:tc>
          <w:tcPr>
            <w:tcW w:w="7805" w:type="dxa"/>
          </w:tcPr>
          <w:p w14:paraId="3E4995DA" w14:textId="77777777" w:rsidR="00047883" w:rsidRDefault="00047883">
            <w:pPr>
              <w:rPr>
                <w:rFonts w:ascii="Times New Roman" w:hAnsi="Times New Roman" w:cs="Times New Roman"/>
                <w:sz w:val="24"/>
                <w:szCs w:val="24"/>
              </w:rPr>
            </w:pPr>
          </w:p>
          <w:p w14:paraId="28069A33" w14:textId="77777777" w:rsidR="0075748E" w:rsidRPr="00131320" w:rsidRDefault="0075748E">
            <w:pPr>
              <w:rPr>
                <w:rFonts w:ascii="Times New Roman" w:hAnsi="Times New Roman" w:cs="Times New Roman"/>
                <w:sz w:val="24"/>
                <w:szCs w:val="24"/>
              </w:rPr>
            </w:pPr>
            <w:r w:rsidRPr="001F4003">
              <w:rPr>
                <w:rFonts w:ascii="Times New Roman" w:hAnsi="Times New Roman" w:cs="Times New Roman"/>
                <w:sz w:val="24"/>
                <w:szCs w:val="24"/>
              </w:rPr>
              <w:t>QUYỀN LỢI SẢN PHẨM</w:t>
            </w:r>
          </w:p>
          <w:p w14:paraId="20564D61" w14:textId="77777777" w:rsidR="0075748E" w:rsidRPr="00131320" w:rsidRDefault="0075748E">
            <w:pPr>
              <w:rPr>
                <w:rFonts w:ascii="Times New Roman" w:hAnsi="Times New Roman" w:cs="Times New Roman"/>
                <w:sz w:val="24"/>
                <w:szCs w:val="24"/>
              </w:rPr>
            </w:pPr>
          </w:p>
          <w:tbl>
            <w:tblPr>
              <w:tblStyle w:val="TableGrid"/>
              <w:tblW w:w="6899" w:type="dxa"/>
              <w:tblInd w:w="157" w:type="dxa"/>
              <w:tblLook w:val="04A0" w:firstRow="1" w:lastRow="0" w:firstColumn="1" w:lastColumn="0" w:noHBand="0" w:noVBand="1"/>
            </w:tblPr>
            <w:tblGrid>
              <w:gridCol w:w="2563"/>
              <w:gridCol w:w="4336"/>
            </w:tblGrid>
            <w:tr w:rsidR="00D57606" w:rsidRPr="00131320" w14:paraId="00EA8EC0" w14:textId="77777777" w:rsidTr="001D05B3">
              <w:trPr>
                <w:trHeight w:val="277"/>
              </w:trPr>
              <w:tc>
                <w:tcPr>
                  <w:tcW w:w="2563" w:type="dxa"/>
                  <w:vAlign w:val="center"/>
                </w:tcPr>
                <w:p w14:paraId="29E33438" w14:textId="77777777" w:rsidR="00D57606" w:rsidRPr="00131320" w:rsidRDefault="00A54CB2" w:rsidP="00A54CB2">
                  <w:pPr>
                    <w:pStyle w:val="Default"/>
                    <w:jc w:val="center"/>
                    <w:rPr>
                      <w:rFonts w:ascii="Times New Roman" w:cs="Times New Roman"/>
                      <w:b/>
                      <w:color w:val="auto"/>
                      <w:lang w:val="vi-VN"/>
                    </w:rPr>
                  </w:pPr>
                  <w:proofErr w:type="spellStart"/>
                  <w:r w:rsidRPr="00131320">
                    <w:rPr>
                      <w:rFonts w:ascii="Times New Roman" w:cs="Times New Roman"/>
                      <w:b/>
                      <w:color w:val="auto"/>
                      <w:shd w:val="pct15" w:color="auto" w:fill="FFFFFF"/>
                    </w:rPr>
                    <w:t>Sự</w:t>
                  </w:r>
                  <w:proofErr w:type="spellEnd"/>
                  <w:r w:rsidRPr="00131320">
                    <w:rPr>
                      <w:rFonts w:ascii="Times New Roman" w:cs="Times New Roman"/>
                      <w:b/>
                      <w:color w:val="auto"/>
                      <w:shd w:val="pct15" w:color="auto" w:fill="FFFFFF"/>
                    </w:rPr>
                    <w:t xml:space="preserve"> </w:t>
                  </w:r>
                  <w:proofErr w:type="spellStart"/>
                  <w:r w:rsidRPr="00131320">
                    <w:rPr>
                      <w:rFonts w:ascii="Times New Roman" w:cs="Times New Roman"/>
                      <w:b/>
                      <w:color w:val="auto"/>
                      <w:shd w:val="pct15" w:color="auto" w:fill="FFFFFF"/>
                    </w:rPr>
                    <w:t>kiện</w:t>
                  </w:r>
                  <w:proofErr w:type="spellEnd"/>
                  <w:r w:rsidRPr="00131320">
                    <w:rPr>
                      <w:rFonts w:ascii="Times New Roman" w:cs="Times New Roman"/>
                      <w:b/>
                      <w:color w:val="auto"/>
                      <w:shd w:val="pct15" w:color="auto" w:fill="FFFFFF"/>
                    </w:rPr>
                    <w:t xml:space="preserve"> </w:t>
                  </w:r>
                  <w:proofErr w:type="spellStart"/>
                  <w:r w:rsidRPr="00131320">
                    <w:rPr>
                      <w:rFonts w:ascii="Times New Roman" w:cs="Times New Roman"/>
                      <w:b/>
                      <w:color w:val="auto"/>
                      <w:shd w:val="pct15" w:color="auto" w:fill="FFFFFF"/>
                    </w:rPr>
                    <w:t>bảo</w:t>
                  </w:r>
                  <w:proofErr w:type="spellEnd"/>
                  <w:r w:rsidRPr="00131320">
                    <w:rPr>
                      <w:rFonts w:ascii="Times New Roman" w:cs="Times New Roman"/>
                      <w:b/>
                      <w:color w:val="auto"/>
                      <w:shd w:val="pct15" w:color="auto" w:fill="FFFFFF"/>
                    </w:rPr>
                    <w:t xml:space="preserve"> </w:t>
                  </w:r>
                  <w:proofErr w:type="spellStart"/>
                  <w:r w:rsidRPr="00131320">
                    <w:rPr>
                      <w:rFonts w:ascii="Times New Roman" w:cs="Times New Roman"/>
                      <w:b/>
                      <w:color w:val="auto"/>
                      <w:shd w:val="pct15" w:color="auto" w:fill="FFFFFF"/>
                    </w:rPr>
                    <w:t>hiểm</w:t>
                  </w:r>
                  <w:proofErr w:type="spellEnd"/>
                </w:p>
              </w:tc>
              <w:tc>
                <w:tcPr>
                  <w:tcW w:w="4336" w:type="dxa"/>
                  <w:vAlign w:val="center"/>
                </w:tcPr>
                <w:p w14:paraId="0C5701BE" w14:textId="77777777" w:rsidR="00D57606" w:rsidRPr="00131320" w:rsidRDefault="00D57606" w:rsidP="00A54CB2">
                  <w:pPr>
                    <w:pStyle w:val="Default"/>
                    <w:jc w:val="center"/>
                    <w:rPr>
                      <w:rFonts w:ascii="Times New Roman" w:cs="Times New Roman"/>
                      <w:b/>
                      <w:color w:val="auto"/>
                      <w:shd w:val="pct15" w:color="auto" w:fill="FFFFFF"/>
                    </w:rPr>
                  </w:pPr>
                  <w:proofErr w:type="spellStart"/>
                  <w:r w:rsidRPr="00131320">
                    <w:rPr>
                      <w:rFonts w:ascii="Times New Roman" w:cs="Times New Roman"/>
                      <w:b/>
                      <w:color w:val="auto"/>
                      <w:shd w:val="pct15" w:color="auto" w:fill="FFFFFF"/>
                    </w:rPr>
                    <w:t>Quyền</w:t>
                  </w:r>
                  <w:proofErr w:type="spellEnd"/>
                  <w:r w:rsidRPr="00131320">
                    <w:rPr>
                      <w:rFonts w:ascii="Times New Roman" w:cs="Times New Roman"/>
                      <w:b/>
                      <w:color w:val="auto"/>
                      <w:shd w:val="pct15" w:color="auto" w:fill="FFFFFF"/>
                    </w:rPr>
                    <w:t xml:space="preserve"> </w:t>
                  </w:r>
                  <w:proofErr w:type="spellStart"/>
                  <w:r w:rsidRPr="00131320">
                    <w:rPr>
                      <w:rFonts w:ascii="Times New Roman" w:cs="Times New Roman"/>
                      <w:b/>
                      <w:color w:val="auto"/>
                      <w:shd w:val="pct15" w:color="auto" w:fill="FFFFFF"/>
                    </w:rPr>
                    <w:t>lợi</w:t>
                  </w:r>
                  <w:proofErr w:type="spellEnd"/>
                </w:p>
              </w:tc>
            </w:tr>
            <w:tr w:rsidR="00A54CB2" w:rsidRPr="00131320" w14:paraId="518BE4C2" w14:textId="77777777" w:rsidTr="001D05B3">
              <w:trPr>
                <w:trHeight w:val="413"/>
              </w:trPr>
              <w:tc>
                <w:tcPr>
                  <w:tcW w:w="2563" w:type="dxa"/>
                  <w:vAlign w:val="center"/>
                </w:tcPr>
                <w:p w14:paraId="4172FC1F" w14:textId="77777777" w:rsidR="00A54CB2" w:rsidRPr="00131320" w:rsidRDefault="00A54CB2" w:rsidP="001D05B3">
                  <w:pPr>
                    <w:rPr>
                      <w:rFonts w:ascii="Times New Roman" w:hAnsi="Times New Roman" w:cs="Times New Roman"/>
                      <w:sz w:val="24"/>
                      <w:szCs w:val="24"/>
                    </w:rPr>
                  </w:pPr>
                  <w:proofErr w:type="spellStart"/>
                  <w:r w:rsidRPr="00131320">
                    <w:rPr>
                      <w:rFonts w:ascii="Times New Roman" w:hAnsi="Times New Roman" w:cs="Times New Roman"/>
                      <w:sz w:val="24"/>
                      <w:szCs w:val="24"/>
                    </w:rPr>
                    <w:t>Tử</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vong</w:t>
                  </w:r>
                  <w:proofErr w:type="spellEnd"/>
                </w:p>
              </w:tc>
              <w:tc>
                <w:tcPr>
                  <w:tcW w:w="4336" w:type="dxa"/>
                  <w:vMerge w:val="restart"/>
                  <w:vAlign w:val="center"/>
                </w:tcPr>
                <w:p w14:paraId="733EF6B8" w14:textId="77777777" w:rsidR="00A54CB2" w:rsidRPr="00131320" w:rsidRDefault="00A54CB2" w:rsidP="00055771">
                  <w:pPr>
                    <w:rPr>
                      <w:rFonts w:ascii="Times New Roman" w:hAnsi="Times New Roman" w:cs="Times New Roman"/>
                      <w:sz w:val="24"/>
                      <w:szCs w:val="24"/>
                    </w:rPr>
                  </w:pPr>
                  <w:proofErr w:type="spellStart"/>
                  <w:r w:rsidRPr="00131320">
                    <w:rPr>
                      <w:rFonts w:ascii="Times New Roman" w:hAnsi="Times New Roman" w:cs="Times New Roman"/>
                      <w:sz w:val="24"/>
                      <w:szCs w:val="24"/>
                    </w:rPr>
                    <w:t>Công</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ty</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sẽ</w:t>
                  </w:r>
                  <w:proofErr w:type="spellEnd"/>
                  <w:r w:rsidRPr="00131320">
                    <w:rPr>
                      <w:rFonts w:ascii="Times New Roman" w:hAnsi="Times New Roman" w:cs="Times New Roman"/>
                      <w:sz w:val="24"/>
                      <w:szCs w:val="24"/>
                    </w:rPr>
                    <w:t xml:space="preserve"> chi </w:t>
                  </w:r>
                  <w:proofErr w:type="spellStart"/>
                  <w:r w:rsidRPr="00131320">
                    <w:rPr>
                      <w:rFonts w:ascii="Times New Roman" w:hAnsi="Times New Roman" w:cs="Times New Roman"/>
                      <w:sz w:val="24"/>
                      <w:szCs w:val="24"/>
                    </w:rPr>
                    <w:t>trả</w:t>
                  </w:r>
                  <w:proofErr w:type="spellEnd"/>
                  <w:r w:rsidR="007923DB" w:rsidRPr="00131320">
                    <w:rPr>
                      <w:rFonts w:ascii="Times New Roman" w:hAnsi="Times New Roman" w:cs="Times New Roman"/>
                      <w:sz w:val="24"/>
                      <w:szCs w:val="24"/>
                    </w:rPr>
                    <w:t xml:space="preserve"> 100% </w:t>
                  </w:r>
                  <w:proofErr w:type="spellStart"/>
                  <w:r w:rsidR="00055771" w:rsidRPr="00131320">
                    <w:rPr>
                      <w:rFonts w:ascii="Times New Roman" w:hAnsi="Times New Roman" w:cs="Times New Roman"/>
                      <w:sz w:val="24"/>
                      <w:szCs w:val="24"/>
                    </w:rPr>
                    <w:t>Khoản</w:t>
                  </w:r>
                  <w:proofErr w:type="spellEnd"/>
                  <w:r w:rsidR="00055771"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dư</w:t>
                  </w:r>
                  <w:proofErr w:type="spellEnd"/>
                  <w:r w:rsidR="007923DB"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nợ</w:t>
                  </w:r>
                  <w:proofErr w:type="spellEnd"/>
                  <w:r w:rsidR="007923DB"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vay</w:t>
                  </w:r>
                  <w:proofErr w:type="spellEnd"/>
                  <w:r w:rsidR="00055771" w:rsidRPr="00131320">
                    <w:rPr>
                      <w:rFonts w:ascii="Times New Roman" w:hAnsi="Times New Roman" w:cs="Times New Roman"/>
                      <w:sz w:val="24"/>
                      <w:szCs w:val="24"/>
                    </w:rPr>
                    <w:t xml:space="preserve"> </w:t>
                  </w:r>
                  <w:proofErr w:type="spellStart"/>
                  <w:r w:rsidR="002879A3">
                    <w:rPr>
                      <w:rFonts w:ascii="Times New Roman" w:hAnsi="Times New Roman" w:cs="Times New Roman"/>
                      <w:sz w:val="24"/>
                      <w:szCs w:val="24"/>
                    </w:rPr>
                    <w:t>còn</w:t>
                  </w:r>
                  <w:proofErr w:type="spellEnd"/>
                  <w:r w:rsidR="002879A3">
                    <w:rPr>
                      <w:rFonts w:ascii="Times New Roman" w:hAnsi="Times New Roman" w:cs="Times New Roman"/>
                      <w:sz w:val="24"/>
                      <w:szCs w:val="24"/>
                    </w:rPr>
                    <w:t xml:space="preserve"> </w:t>
                  </w:r>
                  <w:proofErr w:type="spellStart"/>
                  <w:r w:rsidR="002879A3">
                    <w:rPr>
                      <w:rFonts w:ascii="Times New Roman" w:hAnsi="Times New Roman" w:cs="Times New Roman"/>
                      <w:sz w:val="24"/>
                      <w:szCs w:val="24"/>
                    </w:rPr>
                    <w:t>lại</w:t>
                  </w:r>
                  <w:proofErr w:type="spellEnd"/>
                  <w:r w:rsidR="002879A3">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tại</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Ngày</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phát</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sinh</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sự</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kiện</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bảo</w:t>
                  </w:r>
                  <w:proofErr w:type="spellEnd"/>
                  <w:r w:rsidR="00055771" w:rsidRPr="00131320">
                    <w:rPr>
                      <w:rFonts w:ascii="Times New Roman" w:hAnsi="Times New Roman" w:cs="Times New Roman"/>
                      <w:sz w:val="24"/>
                      <w:szCs w:val="24"/>
                    </w:rPr>
                    <w:t xml:space="preserve"> </w:t>
                  </w:r>
                  <w:proofErr w:type="spellStart"/>
                  <w:r w:rsidR="00055771" w:rsidRPr="00131320">
                    <w:rPr>
                      <w:rFonts w:ascii="Times New Roman" w:hAnsi="Times New Roman" w:cs="Times New Roman"/>
                      <w:sz w:val="24"/>
                      <w:szCs w:val="24"/>
                    </w:rPr>
                    <w:t>hiểm</w:t>
                  </w:r>
                  <w:proofErr w:type="spellEnd"/>
                  <w:r w:rsidR="007923DB"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và</w:t>
                  </w:r>
                  <w:proofErr w:type="spellEnd"/>
                  <w:r w:rsidR="007923DB"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khoản</w:t>
                  </w:r>
                  <w:proofErr w:type="spellEnd"/>
                  <w:r w:rsidR="007923DB"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lãi</w:t>
                  </w:r>
                  <w:proofErr w:type="spellEnd"/>
                  <w:r w:rsidR="007923DB"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phát</w:t>
                  </w:r>
                  <w:proofErr w:type="spellEnd"/>
                  <w:r w:rsidR="007923DB" w:rsidRPr="00131320">
                    <w:rPr>
                      <w:rFonts w:ascii="Times New Roman" w:hAnsi="Times New Roman" w:cs="Times New Roman"/>
                      <w:sz w:val="24"/>
                      <w:szCs w:val="24"/>
                    </w:rPr>
                    <w:t xml:space="preserve"> </w:t>
                  </w:r>
                  <w:proofErr w:type="spellStart"/>
                  <w:r w:rsidR="007923DB" w:rsidRPr="00131320">
                    <w:rPr>
                      <w:rFonts w:ascii="Times New Roman" w:hAnsi="Times New Roman" w:cs="Times New Roman"/>
                      <w:sz w:val="24"/>
                      <w:szCs w:val="24"/>
                    </w:rPr>
                    <w:t>sinh</w:t>
                  </w:r>
                  <w:proofErr w:type="spellEnd"/>
                </w:p>
              </w:tc>
            </w:tr>
            <w:tr w:rsidR="00A54CB2" w:rsidRPr="00131320" w14:paraId="5081599F" w14:textId="77777777" w:rsidTr="001D05B3">
              <w:trPr>
                <w:trHeight w:val="413"/>
              </w:trPr>
              <w:tc>
                <w:tcPr>
                  <w:tcW w:w="2563" w:type="dxa"/>
                  <w:vAlign w:val="center"/>
                </w:tcPr>
                <w:p w14:paraId="7ED3C050" w14:textId="77777777" w:rsidR="00A54CB2" w:rsidRPr="00131320" w:rsidRDefault="00A54CB2" w:rsidP="001D05B3">
                  <w:pPr>
                    <w:rPr>
                      <w:rFonts w:ascii="Times New Roman" w:hAnsi="Times New Roman" w:cs="Times New Roman"/>
                      <w:sz w:val="24"/>
                      <w:szCs w:val="24"/>
                    </w:rPr>
                  </w:pPr>
                  <w:proofErr w:type="spellStart"/>
                  <w:r w:rsidRPr="00131320">
                    <w:rPr>
                      <w:rFonts w:ascii="Times New Roman" w:hAnsi="Times New Roman" w:cs="Times New Roman"/>
                      <w:sz w:val="24"/>
                      <w:szCs w:val="24"/>
                    </w:rPr>
                    <w:t>Thương</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tật</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toàn</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bộ</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vĩnh</w:t>
                  </w:r>
                  <w:proofErr w:type="spellEnd"/>
                  <w:r w:rsidRPr="00131320">
                    <w:rPr>
                      <w:rFonts w:ascii="Times New Roman" w:hAnsi="Times New Roman" w:cs="Times New Roman"/>
                      <w:sz w:val="24"/>
                      <w:szCs w:val="24"/>
                    </w:rPr>
                    <w:t xml:space="preserve"> </w:t>
                  </w:r>
                  <w:proofErr w:type="spellStart"/>
                  <w:r w:rsidRPr="00131320">
                    <w:rPr>
                      <w:rFonts w:ascii="Times New Roman" w:hAnsi="Times New Roman" w:cs="Times New Roman"/>
                      <w:sz w:val="24"/>
                      <w:szCs w:val="24"/>
                    </w:rPr>
                    <w:t>viễn</w:t>
                  </w:r>
                  <w:proofErr w:type="spellEnd"/>
                </w:p>
              </w:tc>
              <w:tc>
                <w:tcPr>
                  <w:tcW w:w="4336" w:type="dxa"/>
                  <w:vMerge/>
                  <w:vAlign w:val="center"/>
                </w:tcPr>
                <w:p w14:paraId="1C85B51A" w14:textId="77777777" w:rsidR="00A54CB2" w:rsidRPr="00131320" w:rsidRDefault="00A54CB2" w:rsidP="00F5064D">
                  <w:pPr>
                    <w:rPr>
                      <w:rFonts w:ascii="Times New Roman" w:hAnsi="Times New Roman" w:cs="Times New Roman"/>
                      <w:sz w:val="24"/>
                      <w:szCs w:val="24"/>
                    </w:rPr>
                  </w:pPr>
                </w:p>
              </w:tc>
            </w:tr>
          </w:tbl>
          <w:p w14:paraId="0D5804ED" w14:textId="77777777" w:rsidR="0075748E" w:rsidRPr="00131320" w:rsidRDefault="0075748E">
            <w:pPr>
              <w:rPr>
                <w:rFonts w:ascii="Times New Roman" w:hAnsi="Times New Roman" w:cs="Times New Roman"/>
                <w:sz w:val="24"/>
                <w:szCs w:val="24"/>
              </w:rPr>
            </w:pPr>
          </w:p>
          <w:p w14:paraId="04C1BB9D" w14:textId="77777777" w:rsidR="0075748E" w:rsidRPr="00131320" w:rsidRDefault="003939A5">
            <w:pPr>
              <w:rPr>
                <w:rFonts w:ascii="Times New Roman" w:hAnsi="Times New Roman" w:cs="Times New Roman"/>
                <w:sz w:val="24"/>
                <w:szCs w:val="24"/>
              </w:rPr>
            </w:pPr>
            <w:r w:rsidRPr="001F4003">
              <w:rPr>
                <w:rFonts w:ascii="Times New Roman" w:hAnsi="Times New Roman" w:cs="Times New Roman"/>
                <w:sz w:val="24"/>
                <w:szCs w:val="24"/>
              </w:rPr>
              <w:t xml:space="preserve">THÔNG TIN </w:t>
            </w:r>
            <w:r w:rsidR="0075748E" w:rsidRPr="001F4003">
              <w:rPr>
                <w:rFonts w:ascii="Times New Roman" w:hAnsi="Times New Roman" w:cs="Times New Roman"/>
                <w:sz w:val="24"/>
                <w:szCs w:val="24"/>
              </w:rPr>
              <w:t>SẢN PHẨM</w:t>
            </w:r>
          </w:p>
          <w:p w14:paraId="17471C67" w14:textId="77777777" w:rsidR="00FA25AC" w:rsidRPr="00131320" w:rsidRDefault="00FA25AC" w:rsidP="003939A5">
            <w:pPr>
              <w:rPr>
                <w:rFonts w:ascii="Times New Roman" w:hAnsi="Times New Roman" w:cs="Times New Roman"/>
                <w:sz w:val="24"/>
                <w:szCs w:val="24"/>
              </w:rPr>
            </w:pPr>
          </w:p>
          <w:tbl>
            <w:tblPr>
              <w:tblW w:w="7000" w:type="dxa"/>
              <w:tblLook w:val="04A0" w:firstRow="1" w:lastRow="0" w:firstColumn="1" w:lastColumn="0" w:noHBand="0" w:noVBand="1"/>
            </w:tblPr>
            <w:tblGrid>
              <w:gridCol w:w="2720"/>
              <w:gridCol w:w="4280"/>
            </w:tblGrid>
            <w:tr w:rsidR="003939A5" w:rsidRPr="00131320" w14:paraId="7CCD8FAC" w14:textId="77777777" w:rsidTr="00131320">
              <w:trPr>
                <w:trHeight w:val="30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94EE5" w14:textId="77777777" w:rsidR="003939A5" w:rsidRPr="00131320" w:rsidRDefault="003939A5" w:rsidP="009A4F64">
                  <w:pPr>
                    <w:spacing w:after="0" w:line="240" w:lineRule="auto"/>
                    <w:rPr>
                      <w:rFonts w:ascii="Times New Roman" w:eastAsia="Times New Roman" w:hAnsi="Times New Roman" w:cs="Times New Roman"/>
                      <w:b/>
                      <w:bCs/>
                      <w:color w:val="000000"/>
                      <w:sz w:val="24"/>
                      <w:szCs w:val="24"/>
                      <w:lang w:eastAsia="en-US"/>
                    </w:rPr>
                  </w:pPr>
                  <w:proofErr w:type="spellStart"/>
                  <w:r w:rsidRPr="00131320">
                    <w:rPr>
                      <w:rFonts w:ascii="Times New Roman" w:eastAsia="Times New Roman" w:hAnsi="Times New Roman" w:cs="Times New Roman"/>
                      <w:b/>
                      <w:bCs/>
                      <w:color w:val="000000"/>
                      <w:sz w:val="24"/>
                      <w:szCs w:val="24"/>
                      <w:lang w:eastAsia="en-US"/>
                    </w:rPr>
                    <w:t>Người</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được</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bảo</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hiểm</w:t>
                  </w:r>
                  <w:proofErr w:type="spellEnd"/>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14:paraId="4BF478DD" w14:textId="77777777" w:rsidR="003939A5" w:rsidRPr="00131320" w:rsidRDefault="003939A5" w:rsidP="00A9593C">
                  <w:pPr>
                    <w:spacing w:after="0" w:line="240" w:lineRule="auto"/>
                    <w:rPr>
                      <w:rFonts w:ascii="Times New Roman" w:eastAsia="Times New Roman" w:hAnsi="Times New Roman" w:cs="Times New Roman"/>
                      <w:color w:val="000000"/>
                      <w:sz w:val="24"/>
                      <w:szCs w:val="24"/>
                      <w:lang w:eastAsia="en-US"/>
                    </w:rPr>
                  </w:pPr>
                  <w:proofErr w:type="spellStart"/>
                  <w:r w:rsidRPr="00131320">
                    <w:rPr>
                      <w:rFonts w:ascii="Times New Roman" w:eastAsia="DFKai-SB" w:hAnsi="Times New Roman" w:cs="Times New Roman"/>
                      <w:color w:val="000000"/>
                      <w:sz w:val="24"/>
                      <w:szCs w:val="24"/>
                      <w:lang w:eastAsia="en-US"/>
                    </w:rPr>
                    <w:t>Cá</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nhân</w:t>
                  </w:r>
                  <w:proofErr w:type="spellEnd"/>
                  <w:r w:rsidRPr="00131320">
                    <w:rPr>
                      <w:rFonts w:ascii="Times New Roman" w:eastAsia="DFKai-SB" w:hAnsi="Times New Roman" w:cs="Times New Roman"/>
                      <w:color w:val="000000"/>
                      <w:sz w:val="24"/>
                      <w:szCs w:val="24"/>
                      <w:lang w:eastAsia="en-US"/>
                    </w:rPr>
                    <w:t xml:space="preserve"> </w:t>
                  </w:r>
                  <w:proofErr w:type="spellStart"/>
                  <w:r w:rsidR="00A9593C">
                    <w:rPr>
                      <w:rFonts w:ascii="Times New Roman" w:eastAsia="DFKai-SB" w:hAnsi="Times New Roman" w:cs="Times New Roman"/>
                      <w:color w:val="000000"/>
                      <w:sz w:val="24"/>
                      <w:szCs w:val="24"/>
                      <w:lang w:eastAsia="en-US"/>
                    </w:rPr>
                    <w:t>hoặc</w:t>
                  </w:r>
                  <w:proofErr w:type="spellEnd"/>
                  <w:r w:rsidR="00A9593C">
                    <w:rPr>
                      <w:rFonts w:ascii="Times New Roman" w:eastAsia="DFKai-SB" w:hAnsi="Times New Roman" w:cs="Times New Roman"/>
                      <w:color w:val="000000"/>
                      <w:sz w:val="24"/>
                      <w:szCs w:val="24"/>
                      <w:lang w:eastAsia="en-US"/>
                    </w:rPr>
                    <w:t xml:space="preserve"> </w:t>
                  </w:r>
                  <w:proofErr w:type="spellStart"/>
                  <w:r w:rsidR="00A9593C">
                    <w:rPr>
                      <w:rFonts w:ascii="Times New Roman" w:eastAsia="DFKai-SB" w:hAnsi="Times New Roman" w:cs="Times New Roman"/>
                      <w:color w:val="000000"/>
                      <w:sz w:val="24"/>
                      <w:szCs w:val="24"/>
                      <w:lang w:eastAsia="en-US"/>
                    </w:rPr>
                    <w:t>Chủ</w:t>
                  </w:r>
                  <w:proofErr w:type="spellEnd"/>
                  <w:r w:rsidR="00A9593C">
                    <w:rPr>
                      <w:rFonts w:ascii="Times New Roman" w:eastAsia="DFKai-SB" w:hAnsi="Times New Roman" w:cs="Times New Roman"/>
                      <w:color w:val="000000"/>
                      <w:sz w:val="24"/>
                      <w:szCs w:val="24"/>
                      <w:lang w:eastAsia="en-US"/>
                    </w:rPr>
                    <w:t xml:space="preserve"> </w:t>
                  </w:r>
                  <w:proofErr w:type="spellStart"/>
                  <w:r w:rsidR="00A9593C">
                    <w:rPr>
                      <w:rFonts w:ascii="Times New Roman" w:eastAsia="DFKai-SB" w:hAnsi="Times New Roman" w:cs="Times New Roman"/>
                      <w:color w:val="000000"/>
                      <w:sz w:val="24"/>
                      <w:szCs w:val="24"/>
                      <w:lang w:eastAsia="en-US"/>
                    </w:rPr>
                    <w:t>doanh</w:t>
                  </w:r>
                  <w:proofErr w:type="spellEnd"/>
                  <w:r w:rsidR="00A9593C">
                    <w:rPr>
                      <w:rFonts w:ascii="Times New Roman" w:eastAsia="DFKai-SB" w:hAnsi="Times New Roman" w:cs="Times New Roman"/>
                      <w:color w:val="000000"/>
                      <w:sz w:val="24"/>
                      <w:szCs w:val="24"/>
                      <w:lang w:eastAsia="en-US"/>
                    </w:rPr>
                    <w:t xml:space="preserve"> </w:t>
                  </w:r>
                  <w:proofErr w:type="spellStart"/>
                  <w:r w:rsidR="00A9593C">
                    <w:rPr>
                      <w:rFonts w:ascii="Times New Roman" w:eastAsia="DFKai-SB" w:hAnsi="Times New Roman" w:cs="Times New Roman"/>
                      <w:color w:val="000000"/>
                      <w:sz w:val="24"/>
                      <w:szCs w:val="24"/>
                      <w:lang w:eastAsia="en-US"/>
                    </w:rPr>
                    <w:t>nghiệp</w:t>
                  </w:r>
                  <w:proofErr w:type="spellEnd"/>
                  <w:r w:rsidR="00A9593C">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có</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hợp</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đồng</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tín</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dụng</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với</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Ngân</w:t>
                  </w:r>
                  <w:proofErr w:type="spellEnd"/>
                  <w:r w:rsidRPr="00131320">
                    <w:rPr>
                      <w:rFonts w:ascii="Times New Roman" w:eastAsia="DFKai-SB" w:hAnsi="Times New Roman" w:cs="Times New Roman"/>
                      <w:color w:val="000000"/>
                      <w:sz w:val="24"/>
                      <w:szCs w:val="24"/>
                      <w:lang w:eastAsia="en-US"/>
                    </w:rPr>
                    <w:t xml:space="preserve"> </w:t>
                  </w:r>
                  <w:proofErr w:type="spellStart"/>
                  <w:r w:rsidRPr="00131320">
                    <w:rPr>
                      <w:rFonts w:ascii="Times New Roman" w:eastAsia="DFKai-SB" w:hAnsi="Times New Roman" w:cs="Times New Roman"/>
                      <w:color w:val="000000"/>
                      <w:sz w:val="24"/>
                      <w:szCs w:val="24"/>
                      <w:lang w:eastAsia="en-US"/>
                    </w:rPr>
                    <w:t>hàng</w:t>
                  </w:r>
                  <w:proofErr w:type="spellEnd"/>
                </w:p>
              </w:tc>
            </w:tr>
            <w:tr w:rsidR="003939A5" w:rsidRPr="00131320" w14:paraId="15602B16" w14:textId="77777777" w:rsidTr="00954365">
              <w:trPr>
                <w:trHeight w:val="629"/>
              </w:trPr>
              <w:tc>
                <w:tcPr>
                  <w:tcW w:w="2720" w:type="dxa"/>
                  <w:tcBorders>
                    <w:top w:val="nil"/>
                    <w:left w:val="single" w:sz="4" w:space="0" w:color="auto"/>
                    <w:bottom w:val="single" w:sz="4" w:space="0" w:color="auto"/>
                    <w:right w:val="single" w:sz="4" w:space="0" w:color="auto"/>
                  </w:tcBorders>
                  <w:shd w:val="clear" w:color="auto" w:fill="auto"/>
                  <w:vAlign w:val="center"/>
                  <w:hideMark/>
                </w:tcPr>
                <w:p w14:paraId="750DAE12" w14:textId="77777777" w:rsidR="003939A5" w:rsidRPr="00131320" w:rsidRDefault="003939A5" w:rsidP="009A4F64">
                  <w:pPr>
                    <w:spacing w:after="0" w:line="240" w:lineRule="auto"/>
                    <w:rPr>
                      <w:rFonts w:ascii="Times New Roman" w:eastAsia="Times New Roman" w:hAnsi="Times New Roman" w:cs="Times New Roman"/>
                      <w:b/>
                      <w:bCs/>
                      <w:color w:val="000000"/>
                      <w:sz w:val="24"/>
                      <w:szCs w:val="24"/>
                      <w:lang w:eastAsia="en-US"/>
                    </w:rPr>
                  </w:pPr>
                  <w:proofErr w:type="spellStart"/>
                  <w:r w:rsidRPr="00131320">
                    <w:rPr>
                      <w:rFonts w:ascii="Times New Roman" w:eastAsia="Times New Roman" w:hAnsi="Times New Roman" w:cs="Times New Roman"/>
                      <w:b/>
                      <w:bCs/>
                      <w:color w:val="000000"/>
                      <w:sz w:val="24"/>
                      <w:szCs w:val="24"/>
                      <w:lang w:eastAsia="en-US"/>
                    </w:rPr>
                    <w:t>Tuổi</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người</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được</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bảo</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hiểm</w:t>
                  </w:r>
                  <w:proofErr w:type="spellEnd"/>
                </w:p>
              </w:tc>
              <w:tc>
                <w:tcPr>
                  <w:tcW w:w="4280" w:type="dxa"/>
                  <w:tcBorders>
                    <w:top w:val="nil"/>
                    <w:left w:val="nil"/>
                    <w:bottom w:val="single" w:sz="4" w:space="0" w:color="auto"/>
                    <w:right w:val="single" w:sz="4" w:space="0" w:color="auto"/>
                  </w:tcBorders>
                  <w:shd w:val="clear" w:color="auto" w:fill="auto"/>
                  <w:noWrap/>
                  <w:vAlign w:val="center"/>
                  <w:hideMark/>
                </w:tcPr>
                <w:p w14:paraId="28DBDAA8" w14:textId="77777777" w:rsidR="003939A5" w:rsidRPr="00131320" w:rsidRDefault="003939A5" w:rsidP="00131320">
                  <w:pPr>
                    <w:spacing w:after="0" w:line="240" w:lineRule="auto"/>
                    <w:rPr>
                      <w:rFonts w:ascii="Times New Roman" w:eastAsia="Times New Roman" w:hAnsi="Times New Roman" w:cs="Times New Roman"/>
                      <w:color w:val="000000"/>
                      <w:sz w:val="24"/>
                      <w:szCs w:val="24"/>
                      <w:lang w:eastAsia="en-US"/>
                    </w:rPr>
                  </w:pPr>
                  <w:r w:rsidRPr="00131320">
                    <w:rPr>
                      <w:rFonts w:ascii="Times New Roman" w:eastAsia="DFKai-SB" w:hAnsi="Times New Roman" w:cs="Times New Roman"/>
                      <w:color w:val="000000"/>
                      <w:sz w:val="24"/>
                      <w:szCs w:val="24"/>
                      <w:lang w:eastAsia="en-US"/>
                    </w:rPr>
                    <w:t xml:space="preserve">18 - 70 </w:t>
                  </w:r>
                  <w:proofErr w:type="spellStart"/>
                  <w:r w:rsidRPr="00131320">
                    <w:rPr>
                      <w:rFonts w:ascii="Times New Roman" w:eastAsia="DFKai-SB" w:hAnsi="Times New Roman" w:cs="Times New Roman"/>
                      <w:color w:val="000000"/>
                      <w:sz w:val="24"/>
                      <w:szCs w:val="24"/>
                      <w:lang w:eastAsia="en-US"/>
                    </w:rPr>
                    <w:t>tuổi</w:t>
                  </w:r>
                  <w:proofErr w:type="spellEnd"/>
                </w:p>
              </w:tc>
            </w:tr>
            <w:tr w:rsidR="003939A5" w:rsidRPr="00131320" w14:paraId="626FEAA5" w14:textId="77777777" w:rsidTr="00954365">
              <w:trPr>
                <w:trHeight w:val="638"/>
              </w:trPr>
              <w:tc>
                <w:tcPr>
                  <w:tcW w:w="2720" w:type="dxa"/>
                  <w:tcBorders>
                    <w:top w:val="nil"/>
                    <w:left w:val="single" w:sz="4" w:space="0" w:color="auto"/>
                    <w:bottom w:val="single" w:sz="4" w:space="0" w:color="auto"/>
                    <w:right w:val="single" w:sz="4" w:space="0" w:color="auto"/>
                  </w:tcBorders>
                  <w:shd w:val="clear" w:color="auto" w:fill="auto"/>
                  <w:vAlign w:val="center"/>
                  <w:hideMark/>
                </w:tcPr>
                <w:p w14:paraId="2561AC7B" w14:textId="77777777" w:rsidR="003939A5" w:rsidRPr="00131320" w:rsidRDefault="003939A5" w:rsidP="009A4F64">
                  <w:pPr>
                    <w:spacing w:after="0" w:line="240" w:lineRule="auto"/>
                    <w:rPr>
                      <w:rFonts w:ascii="Times New Roman" w:eastAsia="Times New Roman" w:hAnsi="Times New Roman" w:cs="Times New Roman"/>
                      <w:b/>
                      <w:bCs/>
                      <w:color w:val="000000"/>
                      <w:sz w:val="24"/>
                      <w:szCs w:val="24"/>
                      <w:lang w:eastAsia="en-US"/>
                    </w:rPr>
                  </w:pPr>
                  <w:proofErr w:type="spellStart"/>
                  <w:r w:rsidRPr="00131320">
                    <w:rPr>
                      <w:rFonts w:ascii="Times New Roman" w:eastAsia="Times New Roman" w:hAnsi="Times New Roman" w:cs="Times New Roman"/>
                      <w:b/>
                      <w:bCs/>
                      <w:color w:val="000000"/>
                      <w:sz w:val="24"/>
                      <w:szCs w:val="24"/>
                      <w:lang w:eastAsia="en-US"/>
                    </w:rPr>
                    <w:t>Thời</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hạn</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bảo</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hiểm</w:t>
                  </w:r>
                  <w:proofErr w:type="spellEnd"/>
                </w:p>
              </w:tc>
              <w:tc>
                <w:tcPr>
                  <w:tcW w:w="4280" w:type="dxa"/>
                  <w:tcBorders>
                    <w:top w:val="nil"/>
                    <w:left w:val="nil"/>
                    <w:bottom w:val="single" w:sz="4" w:space="0" w:color="auto"/>
                    <w:right w:val="single" w:sz="4" w:space="0" w:color="auto"/>
                  </w:tcBorders>
                  <w:shd w:val="clear" w:color="auto" w:fill="auto"/>
                  <w:noWrap/>
                  <w:vAlign w:val="center"/>
                  <w:hideMark/>
                </w:tcPr>
                <w:p w14:paraId="2F22BB15" w14:textId="77777777" w:rsidR="003939A5" w:rsidRPr="00131320" w:rsidRDefault="003939A5" w:rsidP="00131320">
                  <w:pPr>
                    <w:spacing w:after="0" w:line="240" w:lineRule="auto"/>
                    <w:rPr>
                      <w:rFonts w:ascii="Times New Roman" w:eastAsia="Times New Roman" w:hAnsi="Times New Roman" w:cs="Times New Roman"/>
                      <w:color w:val="000000"/>
                      <w:sz w:val="24"/>
                      <w:szCs w:val="24"/>
                      <w:lang w:eastAsia="en-US"/>
                    </w:rPr>
                  </w:pPr>
                  <w:proofErr w:type="spellStart"/>
                  <w:r w:rsidRPr="00131320">
                    <w:rPr>
                      <w:rFonts w:ascii="Times New Roman" w:eastAsia="Times New Roman" w:hAnsi="Times New Roman" w:cs="Times New Roman"/>
                      <w:color w:val="000000"/>
                      <w:sz w:val="24"/>
                      <w:szCs w:val="24"/>
                      <w:lang w:eastAsia="en-US"/>
                    </w:rPr>
                    <w:t>Bằng</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thời</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hạn</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khoản</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vay</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lên</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đến</w:t>
                  </w:r>
                  <w:proofErr w:type="spellEnd"/>
                  <w:r w:rsidRPr="00131320">
                    <w:rPr>
                      <w:rFonts w:ascii="Times New Roman" w:eastAsia="Times New Roman" w:hAnsi="Times New Roman" w:cs="Times New Roman"/>
                      <w:color w:val="000000"/>
                      <w:sz w:val="24"/>
                      <w:szCs w:val="24"/>
                      <w:lang w:eastAsia="en-US"/>
                    </w:rPr>
                    <w:t xml:space="preserve"> 20 </w:t>
                  </w:r>
                  <w:proofErr w:type="spellStart"/>
                  <w:r w:rsidRPr="00131320">
                    <w:rPr>
                      <w:rFonts w:ascii="Times New Roman" w:eastAsia="Times New Roman" w:hAnsi="Times New Roman" w:cs="Times New Roman"/>
                      <w:color w:val="000000"/>
                      <w:sz w:val="24"/>
                      <w:szCs w:val="24"/>
                      <w:lang w:eastAsia="en-US"/>
                    </w:rPr>
                    <w:t>năm</w:t>
                  </w:r>
                  <w:proofErr w:type="spellEnd"/>
                  <w:r w:rsidRPr="00131320">
                    <w:rPr>
                      <w:rFonts w:ascii="Times New Roman" w:eastAsia="Times New Roman" w:hAnsi="Times New Roman" w:cs="Times New Roman"/>
                      <w:color w:val="000000"/>
                      <w:sz w:val="24"/>
                      <w:szCs w:val="24"/>
                      <w:lang w:eastAsia="en-US"/>
                    </w:rPr>
                    <w:t>)</w:t>
                  </w:r>
                </w:p>
              </w:tc>
            </w:tr>
            <w:tr w:rsidR="003939A5" w:rsidRPr="00131320" w14:paraId="395EA9C1" w14:textId="77777777" w:rsidTr="00954365">
              <w:trPr>
                <w:trHeight w:val="656"/>
              </w:trPr>
              <w:tc>
                <w:tcPr>
                  <w:tcW w:w="2720" w:type="dxa"/>
                  <w:tcBorders>
                    <w:top w:val="nil"/>
                    <w:left w:val="single" w:sz="4" w:space="0" w:color="auto"/>
                    <w:bottom w:val="single" w:sz="4" w:space="0" w:color="auto"/>
                    <w:right w:val="single" w:sz="4" w:space="0" w:color="auto"/>
                  </w:tcBorders>
                  <w:shd w:val="clear" w:color="auto" w:fill="auto"/>
                  <w:vAlign w:val="center"/>
                  <w:hideMark/>
                </w:tcPr>
                <w:p w14:paraId="7A89A9DC" w14:textId="77777777" w:rsidR="003939A5" w:rsidRPr="00131320" w:rsidRDefault="003939A5" w:rsidP="009A4F64">
                  <w:pPr>
                    <w:spacing w:after="0" w:line="240" w:lineRule="auto"/>
                    <w:rPr>
                      <w:rFonts w:ascii="Times New Roman" w:eastAsia="Times New Roman" w:hAnsi="Times New Roman" w:cs="Times New Roman"/>
                      <w:b/>
                      <w:bCs/>
                      <w:color w:val="000000"/>
                      <w:sz w:val="24"/>
                      <w:szCs w:val="24"/>
                      <w:lang w:eastAsia="en-US"/>
                    </w:rPr>
                  </w:pPr>
                  <w:proofErr w:type="spellStart"/>
                  <w:r w:rsidRPr="00131320">
                    <w:rPr>
                      <w:rFonts w:ascii="Times New Roman" w:eastAsia="Times New Roman" w:hAnsi="Times New Roman" w:cs="Times New Roman"/>
                      <w:b/>
                      <w:bCs/>
                      <w:color w:val="000000"/>
                      <w:sz w:val="24"/>
                      <w:szCs w:val="24"/>
                      <w:lang w:eastAsia="en-US"/>
                    </w:rPr>
                    <w:t>Định</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kỳ</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đóng</w:t>
                  </w:r>
                  <w:proofErr w:type="spellEnd"/>
                  <w:r w:rsidRPr="00131320">
                    <w:rPr>
                      <w:rFonts w:ascii="Times New Roman" w:eastAsia="Times New Roman" w:hAnsi="Times New Roman" w:cs="Times New Roman"/>
                      <w:b/>
                      <w:bCs/>
                      <w:color w:val="000000"/>
                      <w:sz w:val="24"/>
                      <w:szCs w:val="24"/>
                      <w:lang w:eastAsia="en-US"/>
                    </w:rPr>
                    <w:t xml:space="preserve"> </w:t>
                  </w:r>
                  <w:proofErr w:type="spellStart"/>
                  <w:r w:rsidRPr="00131320">
                    <w:rPr>
                      <w:rFonts w:ascii="Times New Roman" w:eastAsia="Times New Roman" w:hAnsi="Times New Roman" w:cs="Times New Roman"/>
                      <w:b/>
                      <w:bCs/>
                      <w:color w:val="000000"/>
                      <w:sz w:val="24"/>
                      <w:szCs w:val="24"/>
                      <w:lang w:eastAsia="en-US"/>
                    </w:rPr>
                    <w:t>phí</w:t>
                  </w:r>
                  <w:proofErr w:type="spellEnd"/>
                </w:p>
              </w:tc>
              <w:tc>
                <w:tcPr>
                  <w:tcW w:w="4280" w:type="dxa"/>
                  <w:tcBorders>
                    <w:top w:val="nil"/>
                    <w:left w:val="nil"/>
                    <w:bottom w:val="single" w:sz="4" w:space="0" w:color="auto"/>
                    <w:right w:val="single" w:sz="4" w:space="0" w:color="auto"/>
                  </w:tcBorders>
                  <w:shd w:val="clear" w:color="auto" w:fill="auto"/>
                  <w:hideMark/>
                </w:tcPr>
                <w:p w14:paraId="0E4648AC" w14:textId="77777777" w:rsidR="003939A5" w:rsidRPr="00131320" w:rsidRDefault="003939A5" w:rsidP="00131320">
                  <w:pPr>
                    <w:spacing w:after="0" w:line="240" w:lineRule="auto"/>
                    <w:rPr>
                      <w:rFonts w:ascii="Times New Roman" w:eastAsia="Times New Roman" w:hAnsi="Times New Roman" w:cs="Times New Roman"/>
                      <w:color w:val="000000"/>
                      <w:sz w:val="24"/>
                      <w:szCs w:val="24"/>
                      <w:lang w:eastAsia="en-US"/>
                    </w:rPr>
                  </w:pPr>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Đóng</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phí</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một</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lần</w:t>
                  </w:r>
                  <w:proofErr w:type="spellEnd"/>
                  <w:r w:rsidRPr="00131320">
                    <w:rPr>
                      <w:rFonts w:ascii="Times New Roman" w:eastAsia="Times New Roman" w:hAnsi="Times New Roman" w:cs="Times New Roman"/>
                      <w:color w:val="000000"/>
                      <w:sz w:val="24"/>
                      <w:szCs w:val="24"/>
                      <w:lang w:eastAsia="en-US"/>
                    </w:rPr>
                    <w:t xml:space="preserve"> </w:t>
                  </w:r>
                  <w:r w:rsidRPr="00131320">
                    <w:rPr>
                      <w:rFonts w:ascii="Times New Roman" w:eastAsia="Times New Roman" w:hAnsi="Times New Roman" w:cs="Times New Roman"/>
                      <w:color w:val="000000"/>
                      <w:sz w:val="24"/>
                      <w:szCs w:val="24"/>
                      <w:lang w:eastAsia="en-US"/>
                    </w:rPr>
                    <w:br/>
                    <w:t xml:space="preserve">- </w:t>
                  </w:r>
                  <w:proofErr w:type="spellStart"/>
                  <w:r w:rsidRPr="00131320">
                    <w:rPr>
                      <w:rFonts w:ascii="Times New Roman" w:eastAsia="Times New Roman" w:hAnsi="Times New Roman" w:cs="Times New Roman"/>
                      <w:color w:val="000000"/>
                      <w:sz w:val="24"/>
                      <w:szCs w:val="24"/>
                      <w:lang w:eastAsia="en-US"/>
                    </w:rPr>
                    <w:t>Định</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kỳ</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hàng</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tháng</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hàng</w:t>
                  </w:r>
                  <w:proofErr w:type="spellEnd"/>
                  <w:r w:rsidRPr="00131320">
                    <w:rPr>
                      <w:rFonts w:ascii="Times New Roman" w:eastAsia="Times New Roman" w:hAnsi="Times New Roman" w:cs="Times New Roman"/>
                      <w:color w:val="000000"/>
                      <w:sz w:val="24"/>
                      <w:szCs w:val="24"/>
                      <w:lang w:eastAsia="en-US"/>
                    </w:rPr>
                    <w:t xml:space="preserve"> </w:t>
                  </w:r>
                  <w:proofErr w:type="spellStart"/>
                  <w:r w:rsidRPr="00131320">
                    <w:rPr>
                      <w:rFonts w:ascii="Times New Roman" w:eastAsia="Times New Roman" w:hAnsi="Times New Roman" w:cs="Times New Roman"/>
                      <w:color w:val="000000"/>
                      <w:sz w:val="24"/>
                      <w:szCs w:val="24"/>
                      <w:lang w:eastAsia="en-US"/>
                    </w:rPr>
                    <w:t>quý</w:t>
                  </w:r>
                  <w:proofErr w:type="spellEnd"/>
                  <w:r w:rsidR="00131320">
                    <w:rPr>
                      <w:rFonts w:ascii="Times New Roman" w:eastAsia="Times New Roman" w:hAnsi="Times New Roman" w:cs="Times New Roman"/>
                      <w:color w:val="000000"/>
                      <w:sz w:val="24"/>
                      <w:szCs w:val="24"/>
                      <w:lang w:eastAsia="en-US"/>
                    </w:rPr>
                    <w:t xml:space="preserve">, </w:t>
                  </w:r>
                  <w:proofErr w:type="spellStart"/>
                  <w:r w:rsidR="00131320">
                    <w:rPr>
                      <w:rFonts w:ascii="Times New Roman" w:eastAsia="Times New Roman" w:hAnsi="Times New Roman" w:cs="Times New Roman"/>
                      <w:color w:val="000000"/>
                      <w:sz w:val="24"/>
                      <w:szCs w:val="24"/>
                      <w:lang w:eastAsia="en-US"/>
                    </w:rPr>
                    <w:t>hàng</w:t>
                  </w:r>
                  <w:proofErr w:type="spellEnd"/>
                  <w:r w:rsidR="00131320">
                    <w:rPr>
                      <w:rFonts w:ascii="Times New Roman" w:eastAsia="Times New Roman" w:hAnsi="Times New Roman" w:cs="Times New Roman"/>
                      <w:color w:val="000000"/>
                      <w:sz w:val="24"/>
                      <w:szCs w:val="24"/>
                      <w:lang w:eastAsia="en-US"/>
                    </w:rPr>
                    <w:t xml:space="preserve"> </w:t>
                  </w:r>
                  <w:proofErr w:type="spellStart"/>
                  <w:r w:rsidR="00131320">
                    <w:rPr>
                      <w:rFonts w:ascii="Times New Roman" w:eastAsia="Times New Roman" w:hAnsi="Times New Roman" w:cs="Times New Roman"/>
                      <w:color w:val="000000"/>
                      <w:sz w:val="24"/>
                      <w:szCs w:val="24"/>
                      <w:lang w:eastAsia="en-US"/>
                    </w:rPr>
                    <w:t>nửa</w:t>
                  </w:r>
                  <w:proofErr w:type="spellEnd"/>
                  <w:r w:rsidR="00131320">
                    <w:rPr>
                      <w:rFonts w:ascii="Times New Roman" w:eastAsia="Times New Roman" w:hAnsi="Times New Roman" w:cs="Times New Roman"/>
                      <w:color w:val="000000"/>
                      <w:sz w:val="24"/>
                      <w:szCs w:val="24"/>
                      <w:lang w:eastAsia="en-US"/>
                    </w:rPr>
                    <w:t xml:space="preserve"> </w:t>
                  </w:r>
                  <w:proofErr w:type="spellStart"/>
                  <w:r w:rsidR="00131320">
                    <w:rPr>
                      <w:rFonts w:ascii="Times New Roman" w:eastAsia="Times New Roman" w:hAnsi="Times New Roman" w:cs="Times New Roman"/>
                      <w:color w:val="000000"/>
                      <w:sz w:val="24"/>
                      <w:szCs w:val="24"/>
                      <w:lang w:eastAsia="en-US"/>
                    </w:rPr>
                    <w:t>năm</w:t>
                  </w:r>
                  <w:proofErr w:type="spellEnd"/>
                  <w:r w:rsidR="00131320">
                    <w:rPr>
                      <w:rFonts w:ascii="Times New Roman" w:eastAsia="Times New Roman" w:hAnsi="Times New Roman" w:cs="Times New Roman"/>
                      <w:color w:val="000000"/>
                      <w:sz w:val="24"/>
                      <w:szCs w:val="24"/>
                      <w:lang w:eastAsia="en-US"/>
                    </w:rPr>
                    <w:t xml:space="preserve">, </w:t>
                  </w:r>
                  <w:proofErr w:type="spellStart"/>
                  <w:r w:rsidR="00131320">
                    <w:rPr>
                      <w:rFonts w:ascii="Times New Roman" w:eastAsia="Times New Roman" w:hAnsi="Times New Roman" w:cs="Times New Roman"/>
                      <w:color w:val="000000"/>
                      <w:sz w:val="24"/>
                      <w:szCs w:val="24"/>
                      <w:lang w:eastAsia="en-US"/>
                    </w:rPr>
                    <w:t>hàng</w:t>
                  </w:r>
                  <w:proofErr w:type="spellEnd"/>
                  <w:r w:rsidR="00131320">
                    <w:rPr>
                      <w:rFonts w:ascii="Times New Roman" w:eastAsia="Times New Roman" w:hAnsi="Times New Roman" w:cs="Times New Roman"/>
                      <w:color w:val="000000"/>
                      <w:sz w:val="24"/>
                      <w:szCs w:val="24"/>
                      <w:lang w:eastAsia="en-US"/>
                    </w:rPr>
                    <w:t xml:space="preserve"> </w:t>
                  </w:r>
                  <w:proofErr w:type="spellStart"/>
                  <w:r w:rsidR="00131320">
                    <w:rPr>
                      <w:rFonts w:ascii="Times New Roman" w:eastAsia="Times New Roman" w:hAnsi="Times New Roman" w:cs="Times New Roman"/>
                      <w:color w:val="000000"/>
                      <w:sz w:val="24"/>
                      <w:szCs w:val="24"/>
                      <w:lang w:eastAsia="en-US"/>
                    </w:rPr>
                    <w:t>năm</w:t>
                  </w:r>
                  <w:proofErr w:type="spellEnd"/>
                </w:p>
              </w:tc>
            </w:tr>
          </w:tbl>
          <w:p w14:paraId="7FA31E96" w14:textId="77777777" w:rsidR="00047883" w:rsidRDefault="00047883" w:rsidP="003939A5">
            <w:pPr>
              <w:rPr>
                <w:rFonts w:ascii="Times New Roman" w:hAnsi="Times New Roman" w:cs="Times New Roman"/>
                <w:sz w:val="24"/>
                <w:szCs w:val="24"/>
              </w:rPr>
            </w:pPr>
          </w:p>
          <w:p w14:paraId="2FD959A7" w14:textId="77777777" w:rsidR="00047883" w:rsidRDefault="00613D40" w:rsidP="00047883">
            <w:pPr>
              <w:jc w:val="center"/>
              <w:rPr>
                <w:rFonts w:ascii="Times New Roman" w:hAnsi="Times New Roman" w:cs="Times New Roman"/>
                <w:sz w:val="24"/>
                <w:szCs w:val="24"/>
              </w:rPr>
            </w:pPr>
            <w:r>
              <w:rPr>
                <w:noProof/>
                <w:lang w:eastAsia="en-US"/>
              </w:rPr>
              <mc:AlternateContent>
                <mc:Choice Requires="wps">
                  <w:drawing>
                    <wp:anchor distT="0" distB="0" distL="114300" distR="114300" simplePos="0" relativeHeight="251672576" behindDoc="0" locked="0" layoutInCell="1" allowOverlap="1" wp14:anchorId="5F0716C6" wp14:editId="2E0189D7">
                      <wp:simplePos x="0" y="0"/>
                      <wp:positionH relativeFrom="column">
                        <wp:posOffset>-18415</wp:posOffset>
                      </wp:positionH>
                      <wp:positionV relativeFrom="paragraph">
                        <wp:posOffset>95885</wp:posOffset>
                      </wp:positionV>
                      <wp:extent cx="1578610" cy="1664335"/>
                      <wp:effectExtent l="0" t="0" r="21590" b="12065"/>
                      <wp:wrapNone/>
                      <wp:docPr id="21" name="Rectangle 21"/>
                      <wp:cNvGraphicFramePr/>
                      <a:graphic xmlns:a="http://schemas.openxmlformats.org/drawingml/2006/main">
                        <a:graphicData uri="http://schemas.microsoft.com/office/word/2010/wordprocessingShape">
                          <wps:wsp>
                            <wps:cNvSpPr/>
                            <wps:spPr>
                              <a:xfrm>
                                <a:off x="0" y="0"/>
                                <a:ext cx="1578610" cy="16643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63B1524" w14:textId="77777777" w:rsidR="00954365" w:rsidRPr="00613D40" w:rsidRDefault="00954365" w:rsidP="00613D40">
                                  <w:pPr>
                                    <w:spacing w:after="0" w:line="0" w:lineRule="atLeast"/>
                                    <w:jc w:val="both"/>
                                    <w:rPr>
                                      <w:rFonts w:ascii="Times New Roman" w:hAnsi="Times New Roman" w:cs="Times New Roman"/>
                                      <w:color w:val="0D0D0D" w:themeColor="text1" w:themeTint="F2"/>
                                      <w:sz w:val="24"/>
                                    </w:rPr>
                                  </w:pPr>
                                  <w:r w:rsidRPr="00613D40">
                                    <w:rPr>
                                      <w:rFonts w:ascii="Times New Roman" w:hAnsi="Times New Roman" w:cs="Times New Roman"/>
                                      <w:color w:val="0D0D0D" w:themeColor="text1" w:themeTint="F2"/>
                                      <w:sz w:val="24"/>
                                    </w:rPr>
                                    <w:t xml:space="preserve">Anh </w:t>
                                  </w:r>
                                  <w:proofErr w:type="spellStart"/>
                                  <w:r w:rsidRPr="00613D40">
                                    <w:rPr>
                                      <w:rFonts w:ascii="Times New Roman" w:hAnsi="Times New Roman" w:cs="Times New Roman"/>
                                      <w:color w:val="0D0D0D" w:themeColor="text1" w:themeTint="F2"/>
                                      <w:sz w:val="24"/>
                                    </w:rPr>
                                    <w:t>Phúc</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vay</w:t>
                                  </w:r>
                                  <w:proofErr w:type="spellEnd"/>
                                  <w:r w:rsidRPr="00613D40">
                                    <w:rPr>
                                      <w:rFonts w:ascii="Times New Roman" w:hAnsi="Times New Roman" w:cs="Times New Roman"/>
                                      <w:color w:val="0D0D0D" w:themeColor="text1" w:themeTint="F2"/>
                                      <w:sz w:val="24"/>
                                    </w:rPr>
                                    <w:t xml:space="preserve"> </w:t>
                                  </w:r>
                                  <w:r w:rsidR="00A9593C" w:rsidRPr="00613D40">
                                    <w:rPr>
                                      <w:rFonts w:ascii="Times New Roman" w:hAnsi="Times New Roman" w:cs="Times New Roman"/>
                                      <w:color w:val="0D0D0D" w:themeColor="text1" w:themeTint="F2"/>
                                      <w:sz w:val="24"/>
                                    </w:rPr>
                                    <w:t xml:space="preserve">1 </w:t>
                                  </w:r>
                                  <w:proofErr w:type="spellStart"/>
                                  <w:r w:rsidR="00A9593C" w:rsidRPr="00613D40">
                                    <w:rPr>
                                      <w:rFonts w:ascii="Times New Roman" w:hAnsi="Times New Roman" w:cs="Times New Roman"/>
                                      <w:color w:val="0D0D0D" w:themeColor="text1" w:themeTint="F2"/>
                                      <w:sz w:val="24"/>
                                    </w:rPr>
                                    <w:t>tỷ</w:t>
                                  </w:r>
                                  <w:proofErr w:type="spellEnd"/>
                                  <w:r w:rsidR="00A9593C" w:rsidRPr="00613D40">
                                    <w:rPr>
                                      <w:rFonts w:ascii="Times New Roman" w:hAnsi="Times New Roman" w:cs="Times New Roman"/>
                                      <w:color w:val="0D0D0D" w:themeColor="text1" w:themeTint="F2"/>
                                      <w:sz w:val="24"/>
                                    </w:rPr>
                                    <w:t xml:space="preserve"> </w:t>
                                  </w:r>
                                  <w:proofErr w:type="spellStart"/>
                                  <w:r w:rsidR="00A9593C" w:rsidRPr="00613D40">
                                    <w:rPr>
                                      <w:rFonts w:ascii="Times New Roman" w:hAnsi="Times New Roman" w:cs="Times New Roman"/>
                                      <w:color w:val="0D0D0D" w:themeColor="text1" w:themeTint="F2"/>
                                      <w:sz w:val="24"/>
                                    </w:rPr>
                                    <w:t>để</w:t>
                                  </w:r>
                                  <w:proofErr w:type="spellEnd"/>
                                  <w:r w:rsidR="00A9593C" w:rsidRPr="00613D40">
                                    <w:rPr>
                                      <w:rFonts w:ascii="Times New Roman" w:hAnsi="Times New Roman" w:cs="Times New Roman"/>
                                      <w:color w:val="0D0D0D" w:themeColor="text1" w:themeTint="F2"/>
                                      <w:sz w:val="24"/>
                                    </w:rPr>
                                    <w:t xml:space="preserve"> </w:t>
                                  </w:r>
                                  <w:proofErr w:type="spellStart"/>
                                  <w:r w:rsidR="00A9593C" w:rsidRPr="00613D40">
                                    <w:rPr>
                                      <w:rFonts w:ascii="Times New Roman" w:hAnsi="Times New Roman" w:cs="Times New Roman"/>
                                      <w:color w:val="0D0D0D" w:themeColor="text1" w:themeTint="F2"/>
                                      <w:sz w:val="24"/>
                                    </w:rPr>
                                    <w:t>mua</w:t>
                                  </w:r>
                                  <w:proofErr w:type="spellEnd"/>
                                  <w:r w:rsidR="00A9593C" w:rsidRPr="00613D40">
                                    <w:rPr>
                                      <w:rFonts w:ascii="Times New Roman" w:hAnsi="Times New Roman" w:cs="Times New Roman"/>
                                      <w:color w:val="0D0D0D" w:themeColor="text1" w:themeTint="F2"/>
                                      <w:sz w:val="24"/>
                                    </w:rPr>
                                    <w:t xml:space="preserve"> </w:t>
                                  </w:r>
                                  <w:proofErr w:type="spellStart"/>
                                  <w:r w:rsidR="00A9593C" w:rsidRPr="00613D40">
                                    <w:rPr>
                                      <w:rFonts w:ascii="Times New Roman" w:hAnsi="Times New Roman" w:cs="Times New Roman"/>
                                      <w:color w:val="0D0D0D" w:themeColor="text1" w:themeTint="F2"/>
                                      <w:sz w:val="24"/>
                                    </w:rPr>
                                    <w:t>nhà</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trong</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thời</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gian</w:t>
                                  </w:r>
                                  <w:proofErr w:type="spellEnd"/>
                                  <w:r w:rsidRPr="00613D40">
                                    <w:rPr>
                                      <w:rFonts w:ascii="Times New Roman" w:hAnsi="Times New Roman" w:cs="Times New Roman"/>
                                      <w:color w:val="0D0D0D" w:themeColor="text1" w:themeTint="F2"/>
                                      <w:sz w:val="24"/>
                                    </w:rPr>
                                    <w:t xml:space="preserve"> 5 </w:t>
                                  </w:r>
                                  <w:proofErr w:type="spellStart"/>
                                  <w:r w:rsidRPr="00613D40">
                                    <w:rPr>
                                      <w:rFonts w:ascii="Times New Roman" w:hAnsi="Times New Roman" w:cs="Times New Roman"/>
                                      <w:color w:val="0D0D0D" w:themeColor="text1" w:themeTint="F2"/>
                                      <w:sz w:val="24"/>
                                    </w:rPr>
                                    <w:t>năm</w:t>
                                  </w:r>
                                  <w:proofErr w:type="spellEnd"/>
                                  <w:r w:rsidRPr="00613D40">
                                    <w:rPr>
                                      <w:rFonts w:ascii="Times New Roman" w:hAnsi="Times New Roman" w:cs="Times New Roman"/>
                                      <w:color w:val="0D0D0D" w:themeColor="text1" w:themeTint="F2"/>
                                      <w:sz w:val="24"/>
                                    </w:rPr>
                                    <w:t xml:space="preserve">. Anh </w:t>
                                  </w:r>
                                  <w:proofErr w:type="spellStart"/>
                                  <w:r w:rsidRPr="00613D40">
                                    <w:rPr>
                                      <w:rFonts w:ascii="Times New Roman" w:hAnsi="Times New Roman" w:cs="Times New Roman"/>
                                      <w:color w:val="0D0D0D" w:themeColor="text1" w:themeTint="F2"/>
                                      <w:sz w:val="24"/>
                                    </w:rPr>
                                    <w:t>tham</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gia</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Phúc</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Bảo</w:t>
                                  </w:r>
                                  <w:proofErr w:type="spellEnd"/>
                                  <w:r w:rsidRPr="00613D40">
                                    <w:rPr>
                                      <w:rFonts w:ascii="Times New Roman" w:hAnsi="Times New Roman" w:cs="Times New Roman"/>
                                      <w:color w:val="0D0D0D" w:themeColor="text1" w:themeTint="F2"/>
                                      <w:sz w:val="24"/>
                                    </w:rPr>
                                    <w:t xml:space="preserve"> An </w:t>
                                  </w:r>
                                  <w:proofErr w:type="spellStart"/>
                                  <w:r w:rsidRPr="00613D40">
                                    <w:rPr>
                                      <w:rFonts w:ascii="Times New Roman" w:hAnsi="Times New Roman" w:cs="Times New Roman"/>
                                      <w:color w:val="0D0D0D" w:themeColor="text1" w:themeTint="F2"/>
                                      <w:sz w:val="24"/>
                                    </w:rPr>
                                    <w:t>Tín</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Dụng</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và</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được</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bảo</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vệ</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cho</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khoản</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tiền</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vay</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0716C6" id="Rectangle 21" o:spid="_x0000_s1028" style="position:absolute;left:0;text-align:left;margin-left:-1.45pt;margin-top:7.55pt;width:124.3pt;height:1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" filled="f" strokecolor="#243f60 [1604]" strokeweight="2pt">
                      <v:textbox inset="0,0,0,0">
                        <w:txbxContent>
                          <w:p w14:paraId="063B1524" w14:textId="77777777" w:rsidR="00954365" w:rsidRPr="00613D40" w:rsidRDefault="00954365" w:rsidP="00613D40">
                            <w:pPr>
                              <w:spacing w:after="0" w:line="0" w:lineRule="atLeast"/>
                              <w:jc w:val="both"/>
                              <w:rPr>
                                <w:rFonts w:ascii="Times New Roman" w:hAnsi="Times New Roman" w:cs="Times New Roman"/>
                                <w:color w:val="0D0D0D" w:themeColor="text1" w:themeTint="F2"/>
                                <w:sz w:val="24"/>
                              </w:rPr>
                            </w:pPr>
                            <w:r w:rsidRPr="00613D40">
                              <w:rPr>
                                <w:rFonts w:ascii="Times New Roman" w:hAnsi="Times New Roman" w:cs="Times New Roman"/>
                                <w:color w:val="0D0D0D" w:themeColor="text1" w:themeTint="F2"/>
                                <w:sz w:val="24"/>
                              </w:rPr>
                              <w:t xml:space="preserve">Anh </w:t>
                            </w:r>
                            <w:proofErr w:type="spellStart"/>
                            <w:r w:rsidRPr="00613D40">
                              <w:rPr>
                                <w:rFonts w:ascii="Times New Roman" w:hAnsi="Times New Roman" w:cs="Times New Roman"/>
                                <w:color w:val="0D0D0D" w:themeColor="text1" w:themeTint="F2"/>
                                <w:sz w:val="24"/>
                              </w:rPr>
                              <w:t>Phúc</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vay</w:t>
                            </w:r>
                            <w:proofErr w:type="spellEnd"/>
                            <w:r w:rsidRPr="00613D40">
                              <w:rPr>
                                <w:rFonts w:ascii="Times New Roman" w:hAnsi="Times New Roman" w:cs="Times New Roman"/>
                                <w:color w:val="0D0D0D" w:themeColor="text1" w:themeTint="F2"/>
                                <w:sz w:val="24"/>
                              </w:rPr>
                              <w:t xml:space="preserve"> </w:t>
                            </w:r>
                            <w:r w:rsidR="00A9593C" w:rsidRPr="00613D40">
                              <w:rPr>
                                <w:rFonts w:ascii="Times New Roman" w:hAnsi="Times New Roman" w:cs="Times New Roman"/>
                                <w:color w:val="0D0D0D" w:themeColor="text1" w:themeTint="F2"/>
                                <w:sz w:val="24"/>
                              </w:rPr>
                              <w:t xml:space="preserve">1 </w:t>
                            </w:r>
                            <w:proofErr w:type="spellStart"/>
                            <w:r w:rsidR="00A9593C" w:rsidRPr="00613D40">
                              <w:rPr>
                                <w:rFonts w:ascii="Times New Roman" w:hAnsi="Times New Roman" w:cs="Times New Roman"/>
                                <w:color w:val="0D0D0D" w:themeColor="text1" w:themeTint="F2"/>
                                <w:sz w:val="24"/>
                              </w:rPr>
                              <w:t>tỷ</w:t>
                            </w:r>
                            <w:proofErr w:type="spellEnd"/>
                            <w:r w:rsidR="00A9593C" w:rsidRPr="00613D40">
                              <w:rPr>
                                <w:rFonts w:ascii="Times New Roman" w:hAnsi="Times New Roman" w:cs="Times New Roman"/>
                                <w:color w:val="0D0D0D" w:themeColor="text1" w:themeTint="F2"/>
                                <w:sz w:val="24"/>
                              </w:rPr>
                              <w:t xml:space="preserve"> </w:t>
                            </w:r>
                            <w:proofErr w:type="spellStart"/>
                            <w:r w:rsidR="00A9593C" w:rsidRPr="00613D40">
                              <w:rPr>
                                <w:rFonts w:ascii="Times New Roman" w:hAnsi="Times New Roman" w:cs="Times New Roman"/>
                                <w:color w:val="0D0D0D" w:themeColor="text1" w:themeTint="F2"/>
                                <w:sz w:val="24"/>
                              </w:rPr>
                              <w:t>để</w:t>
                            </w:r>
                            <w:proofErr w:type="spellEnd"/>
                            <w:r w:rsidR="00A9593C" w:rsidRPr="00613D40">
                              <w:rPr>
                                <w:rFonts w:ascii="Times New Roman" w:hAnsi="Times New Roman" w:cs="Times New Roman"/>
                                <w:color w:val="0D0D0D" w:themeColor="text1" w:themeTint="F2"/>
                                <w:sz w:val="24"/>
                              </w:rPr>
                              <w:t xml:space="preserve"> </w:t>
                            </w:r>
                            <w:proofErr w:type="spellStart"/>
                            <w:r w:rsidR="00A9593C" w:rsidRPr="00613D40">
                              <w:rPr>
                                <w:rFonts w:ascii="Times New Roman" w:hAnsi="Times New Roman" w:cs="Times New Roman"/>
                                <w:color w:val="0D0D0D" w:themeColor="text1" w:themeTint="F2"/>
                                <w:sz w:val="24"/>
                              </w:rPr>
                              <w:t>mua</w:t>
                            </w:r>
                            <w:proofErr w:type="spellEnd"/>
                            <w:r w:rsidR="00A9593C" w:rsidRPr="00613D40">
                              <w:rPr>
                                <w:rFonts w:ascii="Times New Roman" w:hAnsi="Times New Roman" w:cs="Times New Roman"/>
                                <w:color w:val="0D0D0D" w:themeColor="text1" w:themeTint="F2"/>
                                <w:sz w:val="24"/>
                              </w:rPr>
                              <w:t xml:space="preserve"> </w:t>
                            </w:r>
                            <w:proofErr w:type="spellStart"/>
                            <w:r w:rsidR="00A9593C" w:rsidRPr="00613D40">
                              <w:rPr>
                                <w:rFonts w:ascii="Times New Roman" w:hAnsi="Times New Roman" w:cs="Times New Roman"/>
                                <w:color w:val="0D0D0D" w:themeColor="text1" w:themeTint="F2"/>
                                <w:sz w:val="24"/>
                              </w:rPr>
                              <w:t>nhà</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trong</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thời</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gian</w:t>
                            </w:r>
                            <w:proofErr w:type="spellEnd"/>
                            <w:r w:rsidRPr="00613D40">
                              <w:rPr>
                                <w:rFonts w:ascii="Times New Roman" w:hAnsi="Times New Roman" w:cs="Times New Roman"/>
                                <w:color w:val="0D0D0D" w:themeColor="text1" w:themeTint="F2"/>
                                <w:sz w:val="24"/>
                              </w:rPr>
                              <w:t xml:space="preserve"> 5 </w:t>
                            </w:r>
                            <w:proofErr w:type="spellStart"/>
                            <w:r w:rsidRPr="00613D40">
                              <w:rPr>
                                <w:rFonts w:ascii="Times New Roman" w:hAnsi="Times New Roman" w:cs="Times New Roman"/>
                                <w:color w:val="0D0D0D" w:themeColor="text1" w:themeTint="F2"/>
                                <w:sz w:val="24"/>
                              </w:rPr>
                              <w:t>năm</w:t>
                            </w:r>
                            <w:proofErr w:type="spellEnd"/>
                            <w:r w:rsidRPr="00613D40">
                              <w:rPr>
                                <w:rFonts w:ascii="Times New Roman" w:hAnsi="Times New Roman" w:cs="Times New Roman"/>
                                <w:color w:val="0D0D0D" w:themeColor="text1" w:themeTint="F2"/>
                                <w:sz w:val="24"/>
                              </w:rPr>
                              <w:t xml:space="preserve">. Anh </w:t>
                            </w:r>
                            <w:proofErr w:type="spellStart"/>
                            <w:r w:rsidRPr="00613D40">
                              <w:rPr>
                                <w:rFonts w:ascii="Times New Roman" w:hAnsi="Times New Roman" w:cs="Times New Roman"/>
                                <w:color w:val="0D0D0D" w:themeColor="text1" w:themeTint="F2"/>
                                <w:sz w:val="24"/>
                              </w:rPr>
                              <w:t>tham</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gia</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Phúc</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Bảo</w:t>
                            </w:r>
                            <w:proofErr w:type="spellEnd"/>
                            <w:r w:rsidRPr="00613D40">
                              <w:rPr>
                                <w:rFonts w:ascii="Times New Roman" w:hAnsi="Times New Roman" w:cs="Times New Roman"/>
                                <w:color w:val="0D0D0D" w:themeColor="text1" w:themeTint="F2"/>
                                <w:sz w:val="24"/>
                              </w:rPr>
                              <w:t xml:space="preserve"> An </w:t>
                            </w:r>
                            <w:proofErr w:type="spellStart"/>
                            <w:r w:rsidRPr="00613D40">
                              <w:rPr>
                                <w:rFonts w:ascii="Times New Roman" w:hAnsi="Times New Roman" w:cs="Times New Roman"/>
                                <w:color w:val="0D0D0D" w:themeColor="text1" w:themeTint="F2"/>
                                <w:sz w:val="24"/>
                              </w:rPr>
                              <w:t>Tín</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Dụng</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và</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được</w:t>
                            </w:r>
                            <w:proofErr w:type="spellEnd"/>
                            <w:r w:rsidRPr="00613D40">
                              <w:rPr>
                                <w:rFonts w:ascii="Times New Roman" w:hAnsi="Times New Roman" w:cs="Times New Roman"/>
                                <w:color w:val="0D0D0D" w:themeColor="text1" w:themeTint="F2"/>
                                <w:sz w:val="24"/>
                              </w:rPr>
                              <w:t xml:space="preserve"> </w:t>
                            </w:r>
                            <w:bookmarkStart w:id="2" w:name="_GoBack"/>
                            <w:bookmarkEnd w:id="2"/>
                            <w:proofErr w:type="spellStart"/>
                            <w:r w:rsidRPr="00613D40">
                              <w:rPr>
                                <w:rFonts w:ascii="Times New Roman" w:hAnsi="Times New Roman" w:cs="Times New Roman"/>
                                <w:color w:val="0D0D0D" w:themeColor="text1" w:themeTint="F2"/>
                                <w:sz w:val="24"/>
                              </w:rPr>
                              <w:t>bảo</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vệ</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cho</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khoản</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tiền</w:t>
                            </w:r>
                            <w:proofErr w:type="spellEnd"/>
                            <w:r w:rsidRPr="00613D40">
                              <w:rPr>
                                <w:rFonts w:ascii="Times New Roman" w:hAnsi="Times New Roman" w:cs="Times New Roman"/>
                                <w:color w:val="0D0D0D" w:themeColor="text1" w:themeTint="F2"/>
                                <w:sz w:val="24"/>
                              </w:rPr>
                              <w:t xml:space="preserve"> </w:t>
                            </w:r>
                            <w:proofErr w:type="spellStart"/>
                            <w:r w:rsidRPr="00613D40">
                              <w:rPr>
                                <w:rFonts w:ascii="Times New Roman" w:hAnsi="Times New Roman" w:cs="Times New Roman"/>
                                <w:color w:val="0D0D0D" w:themeColor="text1" w:themeTint="F2"/>
                                <w:sz w:val="24"/>
                              </w:rPr>
                              <w:t>vay</w:t>
                            </w:r>
                            <w:proofErr w:type="spellEnd"/>
                          </w:p>
                        </w:txbxContent>
                      </v:textbox>
                    </v:rect>
                  </w:pict>
                </mc:Fallback>
              </mc:AlternateContent>
            </w:r>
            <w:r>
              <w:rPr>
                <w:noProof/>
                <w:lang w:eastAsia="en-US"/>
              </w:rPr>
              <mc:AlternateContent>
                <mc:Choice Requires="wps">
                  <w:drawing>
                    <wp:anchor distT="0" distB="0" distL="114300" distR="114300" simplePos="0" relativeHeight="251674624" behindDoc="0" locked="0" layoutInCell="1" allowOverlap="1" wp14:anchorId="0C11C3C4" wp14:editId="208FF4B2">
                      <wp:simplePos x="0" y="0"/>
                      <wp:positionH relativeFrom="column">
                        <wp:posOffset>1637665</wp:posOffset>
                      </wp:positionH>
                      <wp:positionV relativeFrom="paragraph">
                        <wp:posOffset>95885</wp:posOffset>
                      </wp:positionV>
                      <wp:extent cx="1509395" cy="1664335"/>
                      <wp:effectExtent l="0" t="0" r="14605" b="12065"/>
                      <wp:wrapNone/>
                      <wp:docPr id="24" name="Rectangle 24"/>
                      <wp:cNvGraphicFramePr/>
                      <a:graphic xmlns:a="http://schemas.openxmlformats.org/drawingml/2006/main">
                        <a:graphicData uri="http://schemas.microsoft.com/office/word/2010/wordprocessingShape">
                          <wps:wsp>
                            <wps:cNvSpPr/>
                            <wps:spPr>
                              <a:xfrm>
                                <a:off x="0" y="0"/>
                                <a:ext cx="1509395" cy="1664335"/>
                              </a:xfrm>
                              <a:prstGeom prst="rect">
                                <a:avLst/>
                              </a:prstGeom>
                              <a:noFill/>
                              <a:ln w="25400" cap="flat" cmpd="sng" algn="ctr">
                                <a:solidFill>
                                  <a:srgbClr val="4F81BD">
                                    <a:shade val="50000"/>
                                  </a:srgbClr>
                                </a:solidFill>
                                <a:prstDash val="solid"/>
                              </a:ln>
                              <a:effectLst/>
                            </wps:spPr>
                            <wps:txbx>
                              <w:txbxContent>
                                <w:p w14:paraId="4F6B3FC6" w14:textId="77777777" w:rsidR="00854F0C" w:rsidRPr="00613D40" w:rsidRDefault="00854F0C" w:rsidP="00613D40">
                                  <w:pPr>
                                    <w:spacing w:after="0" w:line="0" w:lineRule="atLeast"/>
                                    <w:jc w:val="both"/>
                                    <w:rPr>
                                      <w:color w:val="0D0D0D" w:themeColor="text1" w:themeTint="F2"/>
                                      <w:sz w:val="24"/>
                                    </w:rPr>
                                  </w:pPr>
                                  <w:proofErr w:type="spellStart"/>
                                  <w:r w:rsidRPr="00613D40">
                                    <w:rPr>
                                      <w:color w:val="0D0D0D" w:themeColor="text1" w:themeTint="F2"/>
                                      <w:sz w:val="24"/>
                                    </w:rPr>
                                    <w:t>Sau</w:t>
                                  </w:r>
                                  <w:proofErr w:type="spellEnd"/>
                                  <w:r w:rsidRPr="00613D40">
                                    <w:rPr>
                                      <w:color w:val="0D0D0D" w:themeColor="text1" w:themeTint="F2"/>
                                      <w:sz w:val="24"/>
                                    </w:rPr>
                                    <w:t xml:space="preserve"> </w:t>
                                  </w:r>
                                  <w:proofErr w:type="spellStart"/>
                                  <w:r w:rsidRPr="00613D40">
                                    <w:rPr>
                                      <w:color w:val="0D0D0D" w:themeColor="text1" w:themeTint="F2"/>
                                      <w:sz w:val="24"/>
                                    </w:rPr>
                                    <w:t>đó</w:t>
                                  </w:r>
                                  <w:proofErr w:type="spellEnd"/>
                                  <w:r w:rsidRPr="00613D40">
                                    <w:rPr>
                                      <w:color w:val="0D0D0D" w:themeColor="text1" w:themeTint="F2"/>
                                      <w:sz w:val="24"/>
                                    </w:rPr>
                                    <w:t xml:space="preserve"> 1 </w:t>
                                  </w:r>
                                  <w:proofErr w:type="spellStart"/>
                                  <w:r w:rsidRPr="00613D40">
                                    <w:rPr>
                                      <w:color w:val="0D0D0D" w:themeColor="text1" w:themeTint="F2"/>
                                      <w:sz w:val="24"/>
                                    </w:rPr>
                                    <w:t>năm</w:t>
                                  </w:r>
                                  <w:proofErr w:type="spellEnd"/>
                                  <w:r w:rsidRPr="00613D40">
                                    <w:rPr>
                                      <w:color w:val="0D0D0D" w:themeColor="text1" w:themeTint="F2"/>
                                      <w:sz w:val="24"/>
                                    </w:rPr>
                                    <w:t xml:space="preserve">, </w:t>
                                  </w:r>
                                  <w:proofErr w:type="spellStart"/>
                                  <w:r w:rsidRPr="00613D40">
                                    <w:rPr>
                                      <w:color w:val="0D0D0D" w:themeColor="text1" w:themeTint="F2"/>
                                      <w:sz w:val="24"/>
                                    </w:rPr>
                                    <w:t>anh</w:t>
                                  </w:r>
                                  <w:proofErr w:type="spellEnd"/>
                                  <w:r w:rsidRPr="00613D40">
                                    <w:rPr>
                                      <w:color w:val="0D0D0D" w:themeColor="text1" w:themeTint="F2"/>
                                      <w:sz w:val="24"/>
                                    </w:rPr>
                                    <w:t xml:space="preserve"> </w:t>
                                  </w:r>
                                  <w:proofErr w:type="spellStart"/>
                                  <w:r w:rsidRPr="00613D40">
                                    <w:rPr>
                                      <w:color w:val="0D0D0D" w:themeColor="text1" w:themeTint="F2"/>
                                      <w:sz w:val="24"/>
                                    </w:rPr>
                                    <w:t>Phúc</w:t>
                                  </w:r>
                                  <w:proofErr w:type="spellEnd"/>
                                  <w:r w:rsidRPr="00613D40">
                                    <w:rPr>
                                      <w:color w:val="0D0D0D" w:themeColor="text1" w:themeTint="F2"/>
                                      <w:sz w:val="24"/>
                                    </w:rPr>
                                    <w:t xml:space="preserve"> </w:t>
                                  </w:r>
                                  <w:proofErr w:type="spellStart"/>
                                  <w:r w:rsidRPr="00613D40">
                                    <w:rPr>
                                      <w:color w:val="0D0D0D" w:themeColor="text1" w:themeTint="F2"/>
                                      <w:sz w:val="24"/>
                                    </w:rPr>
                                    <w:t>đã</w:t>
                                  </w:r>
                                  <w:proofErr w:type="spellEnd"/>
                                  <w:r w:rsidRPr="00613D40">
                                    <w:rPr>
                                      <w:color w:val="0D0D0D" w:themeColor="text1" w:themeTint="F2"/>
                                      <w:sz w:val="24"/>
                                    </w:rPr>
                                    <w:t xml:space="preserve"> </w:t>
                                  </w:r>
                                  <w:proofErr w:type="spellStart"/>
                                  <w:r w:rsidRPr="00613D40">
                                    <w:rPr>
                                      <w:color w:val="0D0D0D" w:themeColor="text1" w:themeTint="F2"/>
                                      <w:sz w:val="24"/>
                                    </w:rPr>
                                    <w:t>trả</w:t>
                                  </w:r>
                                  <w:proofErr w:type="spellEnd"/>
                                  <w:r w:rsidRPr="00613D40">
                                    <w:rPr>
                                      <w:color w:val="0D0D0D" w:themeColor="text1" w:themeTint="F2"/>
                                      <w:sz w:val="24"/>
                                    </w:rPr>
                                    <w:t xml:space="preserve"> </w:t>
                                  </w:r>
                                  <w:proofErr w:type="spellStart"/>
                                  <w:r w:rsidRPr="00613D40">
                                    <w:rPr>
                                      <w:color w:val="0D0D0D" w:themeColor="text1" w:themeTint="F2"/>
                                      <w:sz w:val="24"/>
                                    </w:rPr>
                                    <w:t>ngân</w:t>
                                  </w:r>
                                  <w:proofErr w:type="spellEnd"/>
                                  <w:r w:rsidRPr="00613D40">
                                    <w:rPr>
                                      <w:color w:val="0D0D0D" w:themeColor="text1" w:themeTint="F2"/>
                                      <w:sz w:val="24"/>
                                    </w:rPr>
                                    <w:t xml:space="preserve"> </w:t>
                                  </w:r>
                                  <w:proofErr w:type="spellStart"/>
                                  <w:r w:rsidRPr="00613D40">
                                    <w:rPr>
                                      <w:color w:val="0D0D0D" w:themeColor="text1" w:themeTint="F2"/>
                                      <w:sz w:val="24"/>
                                    </w:rPr>
                                    <w:t>hàng</w:t>
                                  </w:r>
                                  <w:proofErr w:type="spellEnd"/>
                                  <w:r w:rsidRPr="00613D40">
                                    <w:rPr>
                                      <w:color w:val="0D0D0D" w:themeColor="text1" w:themeTint="F2"/>
                                      <w:sz w:val="24"/>
                                    </w:rPr>
                                    <w:t xml:space="preserve"> </w:t>
                                  </w:r>
                                  <w:r w:rsidR="00A9593C" w:rsidRPr="00613D40">
                                    <w:rPr>
                                      <w:color w:val="0D0D0D" w:themeColor="text1" w:themeTint="F2"/>
                                      <w:sz w:val="24"/>
                                    </w:rPr>
                                    <w:t>2</w:t>
                                  </w:r>
                                  <w:r w:rsidRPr="00613D40">
                                    <w:rPr>
                                      <w:color w:val="0D0D0D" w:themeColor="text1" w:themeTint="F2"/>
                                      <w:sz w:val="24"/>
                                    </w:rPr>
                                    <w:t xml:space="preserve">00 </w:t>
                                  </w:r>
                                  <w:proofErr w:type="spellStart"/>
                                  <w:r w:rsidRPr="00613D40">
                                    <w:rPr>
                                      <w:color w:val="0D0D0D" w:themeColor="text1" w:themeTint="F2"/>
                                      <w:sz w:val="24"/>
                                    </w:rPr>
                                    <w:t>triêu</w:t>
                                  </w:r>
                                  <w:proofErr w:type="spellEnd"/>
                                  <w:r w:rsidRPr="00613D40">
                                    <w:rPr>
                                      <w:color w:val="0D0D0D" w:themeColor="text1" w:themeTint="F2"/>
                                      <w:sz w:val="24"/>
                                    </w:rPr>
                                    <w:t xml:space="preserve">. </w:t>
                                  </w:r>
                                  <w:proofErr w:type="spellStart"/>
                                  <w:r w:rsidRPr="00613D40">
                                    <w:rPr>
                                      <w:color w:val="0D0D0D" w:themeColor="text1" w:themeTint="F2"/>
                                      <w:sz w:val="24"/>
                                    </w:rPr>
                                    <w:t>Nhưng</w:t>
                                  </w:r>
                                  <w:proofErr w:type="spellEnd"/>
                                  <w:r w:rsidRPr="00613D40">
                                    <w:rPr>
                                      <w:color w:val="0D0D0D" w:themeColor="text1" w:themeTint="F2"/>
                                      <w:sz w:val="24"/>
                                    </w:rPr>
                                    <w:t xml:space="preserve"> </w:t>
                                  </w:r>
                                  <w:proofErr w:type="spellStart"/>
                                  <w:r w:rsidRPr="00613D40">
                                    <w:rPr>
                                      <w:color w:val="0D0D0D" w:themeColor="text1" w:themeTint="F2"/>
                                      <w:sz w:val="24"/>
                                    </w:rPr>
                                    <w:t>không</w:t>
                                  </w:r>
                                  <w:proofErr w:type="spellEnd"/>
                                  <w:r w:rsidRPr="00613D40">
                                    <w:rPr>
                                      <w:color w:val="0D0D0D" w:themeColor="text1" w:themeTint="F2"/>
                                      <w:sz w:val="24"/>
                                    </w:rPr>
                                    <w:t xml:space="preserve"> may </w:t>
                                  </w:r>
                                  <w:proofErr w:type="spellStart"/>
                                  <w:r w:rsidRPr="00613D40">
                                    <w:rPr>
                                      <w:color w:val="0D0D0D" w:themeColor="text1" w:themeTint="F2"/>
                                      <w:sz w:val="24"/>
                                    </w:rPr>
                                    <w:t>anh</w:t>
                                  </w:r>
                                  <w:proofErr w:type="spellEnd"/>
                                  <w:r w:rsidRPr="00613D40">
                                    <w:rPr>
                                      <w:color w:val="0D0D0D" w:themeColor="text1" w:themeTint="F2"/>
                                      <w:sz w:val="24"/>
                                    </w:rPr>
                                    <w:t xml:space="preserve"> </w:t>
                                  </w:r>
                                  <w:proofErr w:type="spellStart"/>
                                  <w:r w:rsidRPr="00613D40">
                                    <w:rPr>
                                      <w:color w:val="0D0D0D" w:themeColor="text1" w:themeTint="F2"/>
                                      <w:sz w:val="24"/>
                                    </w:rPr>
                                    <w:t>Phúc</w:t>
                                  </w:r>
                                  <w:proofErr w:type="spellEnd"/>
                                  <w:r w:rsidRPr="00613D40">
                                    <w:rPr>
                                      <w:color w:val="0D0D0D" w:themeColor="text1" w:themeTint="F2"/>
                                      <w:sz w:val="24"/>
                                    </w:rPr>
                                    <w:t xml:space="preserve"> </w:t>
                                  </w:r>
                                  <w:proofErr w:type="spellStart"/>
                                  <w:r w:rsidRPr="00613D40">
                                    <w:rPr>
                                      <w:color w:val="0D0D0D" w:themeColor="text1" w:themeTint="F2"/>
                                      <w:sz w:val="24"/>
                                    </w:rPr>
                                    <w:t>đã</w:t>
                                  </w:r>
                                  <w:proofErr w:type="spellEnd"/>
                                  <w:r w:rsidRPr="00613D40">
                                    <w:rPr>
                                      <w:color w:val="0D0D0D" w:themeColor="text1" w:themeTint="F2"/>
                                      <w:sz w:val="24"/>
                                    </w:rPr>
                                    <w:t xml:space="preserve"> qua </w:t>
                                  </w:r>
                                  <w:proofErr w:type="spellStart"/>
                                  <w:r w:rsidRPr="00613D40">
                                    <w:rPr>
                                      <w:color w:val="0D0D0D" w:themeColor="text1" w:themeTint="F2"/>
                                      <w:sz w:val="24"/>
                                    </w:rPr>
                                    <w:t>đời</w:t>
                                  </w:r>
                                  <w:proofErr w:type="spellEnd"/>
                                  <w:r w:rsidRPr="00613D40">
                                    <w:rPr>
                                      <w:color w:val="0D0D0D" w:themeColor="text1" w:themeTint="F2"/>
                                      <w:sz w:val="24"/>
                                    </w:rPr>
                                    <w:t xml:space="preserve"> </w:t>
                                  </w:r>
                                  <w:proofErr w:type="spellStart"/>
                                  <w:r w:rsidRPr="00613D40">
                                    <w:rPr>
                                      <w:color w:val="0D0D0D" w:themeColor="text1" w:themeTint="F2"/>
                                      <w:sz w:val="24"/>
                                    </w:rPr>
                                    <w:t>và</w:t>
                                  </w:r>
                                  <w:proofErr w:type="spellEnd"/>
                                  <w:r w:rsidRPr="00613D40">
                                    <w:rPr>
                                      <w:color w:val="0D0D0D" w:themeColor="text1" w:themeTint="F2"/>
                                      <w:sz w:val="24"/>
                                    </w:rPr>
                                    <w:t xml:space="preserve"> </w:t>
                                  </w:r>
                                  <w:proofErr w:type="spellStart"/>
                                  <w:r w:rsidRPr="00613D40">
                                    <w:rPr>
                                      <w:color w:val="0D0D0D" w:themeColor="text1" w:themeTint="F2"/>
                                      <w:sz w:val="24"/>
                                    </w:rPr>
                                    <w:t>để</w:t>
                                  </w:r>
                                  <w:proofErr w:type="spellEnd"/>
                                  <w:r w:rsidRPr="00613D40">
                                    <w:rPr>
                                      <w:color w:val="0D0D0D" w:themeColor="text1" w:themeTint="F2"/>
                                      <w:sz w:val="24"/>
                                    </w:rPr>
                                    <w:t xml:space="preserve"> </w:t>
                                  </w:r>
                                  <w:proofErr w:type="spellStart"/>
                                  <w:r w:rsidRPr="00613D40">
                                    <w:rPr>
                                      <w:color w:val="0D0D0D" w:themeColor="text1" w:themeTint="F2"/>
                                      <w:sz w:val="24"/>
                                    </w:rPr>
                                    <w:t>lại</w:t>
                                  </w:r>
                                  <w:proofErr w:type="spellEnd"/>
                                  <w:r w:rsidRPr="00613D40">
                                    <w:rPr>
                                      <w:color w:val="0D0D0D" w:themeColor="text1" w:themeTint="F2"/>
                                      <w:sz w:val="24"/>
                                    </w:rPr>
                                    <w:t xml:space="preserve"> </w:t>
                                  </w:r>
                                  <w:proofErr w:type="spellStart"/>
                                  <w:r w:rsidRPr="00613D40">
                                    <w:rPr>
                                      <w:color w:val="0D0D0D" w:themeColor="text1" w:themeTint="F2"/>
                                      <w:sz w:val="24"/>
                                    </w:rPr>
                                    <w:t>cho</w:t>
                                  </w:r>
                                  <w:proofErr w:type="spellEnd"/>
                                  <w:r w:rsidRPr="00613D40">
                                    <w:rPr>
                                      <w:color w:val="0D0D0D" w:themeColor="text1" w:themeTint="F2"/>
                                      <w:sz w:val="24"/>
                                    </w:rPr>
                                    <w:t xml:space="preserve"> </w:t>
                                  </w:r>
                                  <w:proofErr w:type="spellStart"/>
                                  <w:r w:rsidRPr="00613D40">
                                    <w:rPr>
                                      <w:color w:val="0D0D0D" w:themeColor="text1" w:themeTint="F2"/>
                                      <w:sz w:val="24"/>
                                    </w:rPr>
                                    <w:t>vợ</w:t>
                                  </w:r>
                                  <w:proofErr w:type="spellEnd"/>
                                  <w:r w:rsidRPr="00613D40">
                                    <w:rPr>
                                      <w:color w:val="0D0D0D" w:themeColor="text1" w:themeTint="F2"/>
                                      <w:sz w:val="24"/>
                                    </w:rPr>
                                    <w:t xml:space="preserve"> </w:t>
                                  </w:r>
                                  <w:proofErr w:type="spellStart"/>
                                  <w:r w:rsidRPr="00613D40">
                                    <w:rPr>
                                      <w:color w:val="0D0D0D" w:themeColor="text1" w:themeTint="F2"/>
                                      <w:sz w:val="24"/>
                                    </w:rPr>
                                    <w:t>và</w:t>
                                  </w:r>
                                  <w:proofErr w:type="spellEnd"/>
                                  <w:r w:rsidRPr="00613D40">
                                    <w:rPr>
                                      <w:color w:val="0D0D0D" w:themeColor="text1" w:themeTint="F2"/>
                                      <w:sz w:val="24"/>
                                    </w:rPr>
                                    <w:t xml:space="preserve"> </w:t>
                                  </w:r>
                                  <w:proofErr w:type="spellStart"/>
                                  <w:r w:rsidRPr="00613D40">
                                    <w:rPr>
                                      <w:color w:val="0D0D0D" w:themeColor="text1" w:themeTint="F2"/>
                                      <w:sz w:val="24"/>
                                    </w:rPr>
                                    <w:t>gia</w:t>
                                  </w:r>
                                  <w:proofErr w:type="spellEnd"/>
                                  <w:r w:rsidRPr="00613D40">
                                    <w:rPr>
                                      <w:color w:val="0D0D0D" w:themeColor="text1" w:themeTint="F2"/>
                                      <w:sz w:val="24"/>
                                    </w:rPr>
                                    <w:t xml:space="preserve"> </w:t>
                                  </w:r>
                                  <w:proofErr w:type="spellStart"/>
                                  <w:r w:rsidRPr="00613D40">
                                    <w:rPr>
                                      <w:color w:val="0D0D0D" w:themeColor="text1" w:themeTint="F2"/>
                                      <w:sz w:val="24"/>
                                    </w:rPr>
                                    <w:t>đình</w:t>
                                  </w:r>
                                  <w:proofErr w:type="spellEnd"/>
                                  <w:r w:rsidRPr="00613D40">
                                    <w:rPr>
                                      <w:color w:val="0D0D0D" w:themeColor="text1" w:themeTint="F2"/>
                                      <w:sz w:val="24"/>
                                    </w:rPr>
                                    <w:t xml:space="preserve"> </w:t>
                                  </w:r>
                                  <w:proofErr w:type="spellStart"/>
                                  <w:r w:rsidRPr="00613D40">
                                    <w:rPr>
                                      <w:color w:val="0D0D0D" w:themeColor="text1" w:themeTint="F2"/>
                                      <w:sz w:val="24"/>
                                    </w:rPr>
                                    <w:t>khoản</w:t>
                                  </w:r>
                                  <w:proofErr w:type="spellEnd"/>
                                  <w:r w:rsidRPr="00613D40">
                                    <w:rPr>
                                      <w:color w:val="0D0D0D" w:themeColor="text1" w:themeTint="F2"/>
                                      <w:sz w:val="24"/>
                                    </w:rPr>
                                    <w:t xml:space="preserve"> </w:t>
                                  </w:r>
                                  <w:proofErr w:type="spellStart"/>
                                  <w:r w:rsidRPr="00613D40">
                                    <w:rPr>
                                      <w:color w:val="0D0D0D" w:themeColor="text1" w:themeTint="F2"/>
                                      <w:sz w:val="24"/>
                                    </w:rPr>
                                    <w:t>nợ</w:t>
                                  </w:r>
                                  <w:proofErr w:type="spellEnd"/>
                                  <w:r w:rsidRPr="00613D40">
                                    <w:rPr>
                                      <w:color w:val="0D0D0D" w:themeColor="text1" w:themeTint="F2"/>
                                      <w:sz w:val="24"/>
                                    </w:rPr>
                                    <w:t xml:space="preserve"> </w:t>
                                  </w:r>
                                  <w:proofErr w:type="spellStart"/>
                                  <w:r w:rsidRPr="00613D40">
                                    <w:rPr>
                                      <w:color w:val="0D0D0D" w:themeColor="text1" w:themeTint="F2"/>
                                      <w:sz w:val="24"/>
                                    </w:rPr>
                                    <w:t>là</w:t>
                                  </w:r>
                                  <w:proofErr w:type="spellEnd"/>
                                  <w:r w:rsidRPr="00613D40">
                                    <w:rPr>
                                      <w:color w:val="0D0D0D" w:themeColor="text1" w:themeTint="F2"/>
                                      <w:sz w:val="24"/>
                                    </w:rPr>
                                    <w:t xml:space="preserve"> </w:t>
                                  </w:r>
                                  <w:r w:rsidR="00A9593C" w:rsidRPr="00613D40">
                                    <w:rPr>
                                      <w:color w:val="0D0D0D" w:themeColor="text1" w:themeTint="F2"/>
                                      <w:sz w:val="24"/>
                                    </w:rPr>
                                    <w:t>8</w:t>
                                  </w:r>
                                  <w:r w:rsidRPr="00613D40">
                                    <w:rPr>
                                      <w:color w:val="0D0D0D" w:themeColor="text1" w:themeTint="F2"/>
                                      <w:sz w:val="24"/>
                                    </w:rPr>
                                    <w:t xml:space="preserve">00 </w:t>
                                  </w:r>
                                  <w:proofErr w:type="spellStart"/>
                                  <w:r w:rsidRPr="00613D40">
                                    <w:rPr>
                                      <w:color w:val="0D0D0D" w:themeColor="text1" w:themeTint="F2"/>
                                      <w:sz w:val="24"/>
                                    </w:rPr>
                                    <w:t>triệu</w:t>
                                  </w:r>
                                  <w:proofErr w:type="spellEnd"/>
                                  <w:r w:rsidRPr="00613D40">
                                    <w:rPr>
                                      <w:color w:val="0D0D0D" w:themeColor="text1" w:themeTint="F2"/>
                                      <w:sz w:val="24"/>
                                    </w:rPr>
                                    <w:t xml:space="preserve"> </w:t>
                                  </w:r>
                                  <w:proofErr w:type="spellStart"/>
                                  <w:r w:rsidRPr="00613D40">
                                    <w:rPr>
                                      <w:color w:val="0D0D0D" w:themeColor="text1" w:themeTint="F2"/>
                                      <w:sz w:val="24"/>
                                    </w:rPr>
                                    <w:t>đồng</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11C3C4" id="Rectangle 24" o:spid="_x0000_s1029" style="position:absolute;left:0;text-align:left;margin-left:128.95pt;margin-top:7.55pt;width:118.85pt;height:13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" filled="f" strokecolor="#385d8a" strokeweight="2pt">
                      <v:textbox inset="0,0,0,0">
                        <w:txbxContent>
                          <w:p w14:paraId="4F6B3FC6" w14:textId="77777777" w:rsidR="00854F0C" w:rsidRPr="00613D40" w:rsidRDefault="00854F0C" w:rsidP="00613D40">
                            <w:pPr>
                              <w:spacing w:after="0" w:line="0" w:lineRule="atLeast"/>
                              <w:jc w:val="both"/>
                              <w:rPr>
                                <w:color w:val="0D0D0D" w:themeColor="text1" w:themeTint="F2"/>
                                <w:sz w:val="24"/>
                              </w:rPr>
                            </w:pPr>
                            <w:r w:rsidRPr="00613D40">
                              <w:rPr>
                                <w:color w:val="0D0D0D" w:themeColor="text1" w:themeTint="F2"/>
                                <w:sz w:val="24"/>
                              </w:rPr>
                              <w:t xml:space="preserve">Sau </w:t>
                            </w:r>
                            <w:proofErr w:type="spellStart"/>
                            <w:r w:rsidRPr="00613D40">
                              <w:rPr>
                                <w:color w:val="0D0D0D" w:themeColor="text1" w:themeTint="F2"/>
                                <w:sz w:val="24"/>
                              </w:rPr>
                              <w:t>đó</w:t>
                            </w:r>
                            <w:proofErr w:type="spellEnd"/>
                            <w:r w:rsidRPr="00613D40">
                              <w:rPr>
                                <w:color w:val="0D0D0D" w:themeColor="text1" w:themeTint="F2"/>
                                <w:sz w:val="24"/>
                              </w:rPr>
                              <w:t xml:space="preserve"> 1 </w:t>
                            </w:r>
                            <w:proofErr w:type="spellStart"/>
                            <w:r w:rsidRPr="00613D40">
                              <w:rPr>
                                <w:color w:val="0D0D0D" w:themeColor="text1" w:themeTint="F2"/>
                                <w:sz w:val="24"/>
                              </w:rPr>
                              <w:t>năm</w:t>
                            </w:r>
                            <w:proofErr w:type="spellEnd"/>
                            <w:r w:rsidRPr="00613D40">
                              <w:rPr>
                                <w:color w:val="0D0D0D" w:themeColor="text1" w:themeTint="F2"/>
                                <w:sz w:val="24"/>
                              </w:rPr>
                              <w:t xml:space="preserve">, </w:t>
                            </w:r>
                            <w:proofErr w:type="spellStart"/>
                            <w:r w:rsidRPr="00613D40">
                              <w:rPr>
                                <w:color w:val="0D0D0D" w:themeColor="text1" w:themeTint="F2"/>
                                <w:sz w:val="24"/>
                              </w:rPr>
                              <w:t>anh</w:t>
                            </w:r>
                            <w:proofErr w:type="spellEnd"/>
                            <w:r w:rsidRPr="00613D40">
                              <w:rPr>
                                <w:color w:val="0D0D0D" w:themeColor="text1" w:themeTint="F2"/>
                                <w:sz w:val="24"/>
                              </w:rPr>
                              <w:t xml:space="preserve"> </w:t>
                            </w:r>
                            <w:proofErr w:type="spellStart"/>
                            <w:r w:rsidRPr="00613D40">
                              <w:rPr>
                                <w:color w:val="0D0D0D" w:themeColor="text1" w:themeTint="F2"/>
                                <w:sz w:val="24"/>
                              </w:rPr>
                              <w:t>Phúc</w:t>
                            </w:r>
                            <w:proofErr w:type="spellEnd"/>
                            <w:r w:rsidRPr="00613D40">
                              <w:rPr>
                                <w:color w:val="0D0D0D" w:themeColor="text1" w:themeTint="F2"/>
                                <w:sz w:val="24"/>
                              </w:rPr>
                              <w:t xml:space="preserve"> </w:t>
                            </w:r>
                            <w:proofErr w:type="spellStart"/>
                            <w:r w:rsidRPr="00613D40">
                              <w:rPr>
                                <w:color w:val="0D0D0D" w:themeColor="text1" w:themeTint="F2"/>
                                <w:sz w:val="24"/>
                              </w:rPr>
                              <w:t>đã</w:t>
                            </w:r>
                            <w:proofErr w:type="spellEnd"/>
                            <w:r w:rsidRPr="00613D40">
                              <w:rPr>
                                <w:color w:val="0D0D0D" w:themeColor="text1" w:themeTint="F2"/>
                                <w:sz w:val="24"/>
                              </w:rPr>
                              <w:t xml:space="preserve"> </w:t>
                            </w:r>
                            <w:proofErr w:type="spellStart"/>
                            <w:r w:rsidRPr="00613D40">
                              <w:rPr>
                                <w:color w:val="0D0D0D" w:themeColor="text1" w:themeTint="F2"/>
                                <w:sz w:val="24"/>
                              </w:rPr>
                              <w:t>trả</w:t>
                            </w:r>
                            <w:proofErr w:type="spellEnd"/>
                            <w:r w:rsidRPr="00613D40">
                              <w:rPr>
                                <w:color w:val="0D0D0D" w:themeColor="text1" w:themeTint="F2"/>
                                <w:sz w:val="24"/>
                              </w:rPr>
                              <w:t xml:space="preserve"> </w:t>
                            </w:r>
                            <w:proofErr w:type="spellStart"/>
                            <w:r w:rsidRPr="00613D40">
                              <w:rPr>
                                <w:color w:val="0D0D0D" w:themeColor="text1" w:themeTint="F2"/>
                                <w:sz w:val="24"/>
                              </w:rPr>
                              <w:t>ngân</w:t>
                            </w:r>
                            <w:proofErr w:type="spellEnd"/>
                            <w:r w:rsidRPr="00613D40">
                              <w:rPr>
                                <w:color w:val="0D0D0D" w:themeColor="text1" w:themeTint="F2"/>
                                <w:sz w:val="24"/>
                              </w:rPr>
                              <w:t xml:space="preserve"> </w:t>
                            </w:r>
                            <w:proofErr w:type="spellStart"/>
                            <w:r w:rsidRPr="00613D40">
                              <w:rPr>
                                <w:color w:val="0D0D0D" w:themeColor="text1" w:themeTint="F2"/>
                                <w:sz w:val="24"/>
                              </w:rPr>
                              <w:t>hàng</w:t>
                            </w:r>
                            <w:proofErr w:type="spellEnd"/>
                            <w:r w:rsidRPr="00613D40">
                              <w:rPr>
                                <w:color w:val="0D0D0D" w:themeColor="text1" w:themeTint="F2"/>
                                <w:sz w:val="24"/>
                              </w:rPr>
                              <w:t xml:space="preserve"> </w:t>
                            </w:r>
                            <w:r w:rsidR="00A9593C" w:rsidRPr="00613D40">
                              <w:rPr>
                                <w:color w:val="0D0D0D" w:themeColor="text1" w:themeTint="F2"/>
                                <w:sz w:val="24"/>
                              </w:rPr>
                              <w:t>2</w:t>
                            </w:r>
                            <w:r w:rsidRPr="00613D40">
                              <w:rPr>
                                <w:color w:val="0D0D0D" w:themeColor="text1" w:themeTint="F2"/>
                                <w:sz w:val="24"/>
                              </w:rPr>
                              <w:t xml:space="preserve">00 </w:t>
                            </w:r>
                            <w:proofErr w:type="spellStart"/>
                            <w:r w:rsidRPr="00613D40">
                              <w:rPr>
                                <w:color w:val="0D0D0D" w:themeColor="text1" w:themeTint="F2"/>
                                <w:sz w:val="24"/>
                              </w:rPr>
                              <w:t>triêu</w:t>
                            </w:r>
                            <w:proofErr w:type="spellEnd"/>
                            <w:r w:rsidRPr="00613D40">
                              <w:rPr>
                                <w:color w:val="0D0D0D" w:themeColor="text1" w:themeTint="F2"/>
                                <w:sz w:val="24"/>
                              </w:rPr>
                              <w:t xml:space="preserve">. </w:t>
                            </w:r>
                            <w:proofErr w:type="spellStart"/>
                            <w:r w:rsidRPr="00613D40">
                              <w:rPr>
                                <w:color w:val="0D0D0D" w:themeColor="text1" w:themeTint="F2"/>
                                <w:sz w:val="24"/>
                              </w:rPr>
                              <w:t>Nhưng</w:t>
                            </w:r>
                            <w:proofErr w:type="spellEnd"/>
                            <w:r w:rsidRPr="00613D40">
                              <w:rPr>
                                <w:color w:val="0D0D0D" w:themeColor="text1" w:themeTint="F2"/>
                                <w:sz w:val="24"/>
                              </w:rPr>
                              <w:t xml:space="preserve"> </w:t>
                            </w:r>
                            <w:proofErr w:type="spellStart"/>
                            <w:r w:rsidRPr="00613D40">
                              <w:rPr>
                                <w:color w:val="0D0D0D" w:themeColor="text1" w:themeTint="F2"/>
                                <w:sz w:val="24"/>
                              </w:rPr>
                              <w:t>không</w:t>
                            </w:r>
                            <w:proofErr w:type="spellEnd"/>
                            <w:r w:rsidRPr="00613D40">
                              <w:rPr>
                                <w:color w:val="0D0D0D" w:themeColor="text1" w:themeTint="F2"/>
                                <w:sz w:val="24"/>
                              </w:rPr>
                              <w:t xml:space="preserve"> may </w:t>
                            </w:r>
                            <w:proofErr w:type="spellStart"/>
                            <w:r w:rsidRPr="00613D40">
                              <w:rPr>
                                <w:color w:val="0D0D0D" w:themeColor="text1" w:themeTint="F2"/>
                                <w:sz w:val="24"/>
                              </w:rPr>
                              <w:t>anh</w:t>
                            </w:r>
                            <w:proofErr w:type="spellEnd"/>
                            <w:r w:rsidRPr="00613D40">
                              <w:rPr>
                                <w:color w:val="0D0D0D" w:themeColor="text1" w:themeTint="F2"/>
                                <w:sz w:val="24"/>
                              </w:rPr>
                              <w:t xml:space="preserve"> </w:t>
                            </w:r>
                            <w:proofErr w:type="spellStart"/>
                            <w:r w:rsidRPr="00613D40">
                              <w:rPr>
                                <w:color w:val="0D0D0D" w:themeColor="text1" w:themeTint="F2"/>
                                <w:sz w:val="24"/>
                              </w:rPr>
                              <w:t>Phúc</w:t>
                            </w:r>
                            <w:proofErr w:type="spellEnd"/>
                            <w:r w:rsidRPr="00613D40">
                              <w:rPr>
                                <w:color w:val="0D0D0D" w:themeColor="text1" w:themeTint="F2"/>
                                <w:sz w:val="24"/>
                              </w:rPr>
                              <w:t xml:space="preserve"> </w:t>
                            </w:r>
                            <w:proofErr w:type="spellStart"/>
                            <w:r w:rsidRPr="00613D40">
                              <w:rPr>
                                <w:color w:val="0D0D0D" w:themeColor="text1" w:themeTint="F2"/>
                                <w:sz w:val="24"/>
                              </w:rPr>
                              <w:t>đã</w:t>
                            </w:r>
                            <w:proofErr w:type="spellEnd"/>
                            <w:r w:rsidRPr="00613D40">
                              <w:rPr>
                                <w:color w:val="0D0D0D" w:themeColor="text1" w:themeTint="F2"/>
                                <w:sz w:val="24"/>
                              </w:rPr>
                              <w:t xml:space="preserve"> qua </w:t>
                            </w:r>
                            <w:proofErr w:type="spellStart"/>
                            <w:r w:rsidRPr="00613D40">
                              <w:rPr>
                                <w:color w:val="0D0D0D" w:themeColor="text1" w:themeTint="F2"/>
                                <w:sz w:val="24"/>
                              </w:rPr>
                              <w:t>đời</w:t>
                            </w:r>
                            <w:proofErr w:type="spellEnd"/>
                            <w:r w:rsidRPr="00613D40">
                              <w:rPr>
                                <w:color w:val="0D0D0D" w:themeColor="text1" w:themeTint="F2"/>
                                <w:sz w:val="24"/>
                              </w:rPr>
                              <w:t xml:space="preserve"> </w:t>
                            </w:r>
                            <w:proofErr w:type="spellStart"/>
                            <w:r w:rsidRPr="00613D40">
                              <w:rPr>
                                <w:color w:val="0D0D0D" w:themeColor="text1" w:themeTint="F2"/>
                                <w:sz w:val="24"/>
                              </w:rPr>
                              <w:t>và</w:t>
                            </w:r>
                            <w:proofErr w:type="spellEnd"/>
                            <w:r w:rsidRPr="00613D40">
                              <w:rPr>
                                <w:color w:val="0D0D0D" w:themeColor="text1" w:themeTint="F2"/>
                                <w:sz w:val="24"/>
                              </w:rPr>
                              <w:t xml:space="preserve"> </w:t>
                            </w:r>
                            <w:proofErr w:type="spellStart"/>
                            <w:r w:rsidRPr="00613D40">
                              <w:rPr>
                                <w:color w:val="0D0D0D" w:themeColor="text1" w:themeTint="F2"/>
                                <w:sz w:val="24"/>
                              </w:rPr>
                              <w:t>để</w:t>
                            </w:r>
                            <w:proofErr w:type="spellEnd"/>
                            <w:r w:rsidRPr="00613D40">
                              <w:rPr>
                                <w:color w:val="0D0D0D" w:themeColor="text1" w:themeTint="F2"/>
                                <w:sz w:val="24"/>
                              </w:rPr>
                              <w:t xml:space="preserve"> </w:t>
                            </w:r>
                            <w:proofErr w:type="spellStart"/>
                            <w:r w:rsidRPr="00613D40">
                              <w:rPr>
                                <w:color w:val="0D0D0D" w:themeColor="text1" w:themeTint="F2"/>
                                <w:sz w:val="24"/>
                              </w:rPr>
                              <w:t>lại</w:t>
                            </w:r>
                            <w:proofErr w:type="spellEnd"/>
                            <w:r w:rsidRPr="00613D40">
                              <w:rPr>
                                <w:color w:val="0D0D0D" w:themeColor="text1" w:themeTint="F2"/>
                                <w:sz w:val="24"/>
                              </w:rPr>
                              <w:t xml:space="preserve"> </w:t>
                            </w:r>
                            <w:proofErr w:type="spellStart"/>
                            <w:r w:rsidRPr="00613D40">
                              <w:rPr>
                                <w:color w:val="0D0D0D" w:themeColor="text1" w:themeTint="F2"/>
                                <w:sz w:val="24"/>
                              </w:rPr>
                              <w:t>cho</w:t>
                            </w:r>
                            <w:proofErr w:type="spellEnd"/>
                            <w:r w:rsidRPr="00613D40">
                              <w:rPr>
                                <w:color w:val="0D0D0D" w:themeColor="text1" w:themeTint="F2"/>
                                <w:sz w:val="24"/>
                              </w:rPr>
                              <w:t xml:space="preserve"> </w:t>
                            </w:r>
                            <w:proofErr w:type="spellStart"/>
                            <w:r w:rsidRPr="00613D40">
                              <w:rPr>
                                <w:color w:val="0D0D0D" w:themeColor="text1" w:themeTint="F2"/>
                                <w:sz w:val="24"/>
                              </w:rPr>
                              <w:t>vợ</w:t>
                            </w:r>
                            <w:proofErr w:type="spellEnd"/>
                            <w:r w:rsidRPr="00613D40">
                              <w:rPr>
                                <w:color w:val="0D0D0D" w:themeColor="text1" w:themeTint="F2"/>
                                <w:sz w:val="24"/>
                              </w:rPr>
                              <w:t xml:space="preserve"> </w:t>
                            </w:r>
                            <w:proofErr w:type="spellStart"/>
                            <w:r w:rsidRPr="00613D40">
                              <w:rPr>
                                <w:color w:val="0D0D0D" w:themeColor="text1" w:themeTint="F2"/>
                                <w:sz w:val="24"/>
                              </w:rPr>
                              <w:t>và</w:t>
                            </w:r>
                            <w:proofErr w:type="spellEnd"/>
                            <w:r w:rsidRPr="00613D40">
                              <w:rPr>
                                <w:color w:val="0D0D0D" w:themeColor="text1" w:themeTint="F2"/>
                                <w:sz w:val="24"/>
                              </w:rPr>
                              <w:t xml:space="preserve"> </w:t>
                            </w:r>
                            <w:proofErr w:type="spellStart"/>
                            <w:r w:rsidRPr="00613D40">
                              <w:rPr>
                                <w:color w:val="0D0D0D" w:themeColor="text1" w:themeTint="F2"/>
                                <w:sz w:val="24"/>
                              </w:rPr>
                              <w:t>gia</w:t>
                            </w:r>
                            <w:proofErr w:type="spellEnd"/>
                            <w:r w:rsidRPr="00613D40">
                              <w:rPr>
                                <w:color w:val="0D0D0D" w:themeColor="text1" w:themeTint="F2"/>
                                <w:sz w:val="24"/>
                              </w:rPr>
                              <w:t xml:space="preserve"> </w:t>
                            </w:r>
                            <w:proofErr w:type="spellStart"/>
                            <w:r w:rsidRPr="00613D40">
                              <w:rPr>
                                <w:color w:val="0D0D0D" w:themeColor="text1" w:themeTint="F2"/>
                                <w:sz w:val="24"/>
                              </w:rPr>
                              <w:t>đình</w:t>
                            </w:r>
                            <w:proofErr w:type="spellEnd"/>
                            <w:r w:rsidRPr="00613D40">
                              <w:rPr>
                                <w:color w:val="0D0D0D" w:themeColor="text1" w:themeTint="F2"/>
                                <w:sz w:val="24"/>
                              </w:rPr>
                              <w:t xml:space="preserve"> </w:t>
                            </w:r>
                            <w:proofErr w:type="spellStart"/>
                            <w:r w:rsidRPr="00613D40">
                              <w:rPr>
                                <w:color w:val="0D0D0D" w:themeColor="text1" w:themeTint="F2"/>
                                <w:sz w:val="24"/>
                              </w:rPr>
                              <w:t>khoản</w:t>
                            </w:r>
                            <w:proofErr w:type="spellEnd"/>
                            <w:r w:rsidRPr="00613D40">
                              <w:rPr>
                                <w:color w:val="0D0D0D" w:themeColor="text1" w:themeTint="F2"/>
                                <w:sz w:val="24"/>
                              </w:rPr>
                              <w:t xml:space="preserve"> </w:t>
                            </w:r>
                            <w:proofErr w:type="spellStart"/>
                            <w:r w:rsidRPr="00613D40">
                              <w:rPr>
                                <w:color w:val="0D0D0D" w:themeColor="text1" w:themeTint="F2"/>
                                <w:sz w:val="24"/>
                              </w:rPr>
                              <w:t>nợ</w:t>
                            </w:r>
                            <w:proofErr w:type="spellEnd"/>
                            <w:r w:rsidRPr="00613D40">
                              <w:rPr>
                                <w:color w:val="0D0D0D" w:themeColor="text1" w:themeTint="F2"/>
                                <w:sz w:val="24"/>
                              </w:rPr>
                              <w:t xml:space="preserve"> </w:t>
                            </w:r>
                            <w:proofErr w:type="spellStart"/>
                            <w:r w:rsidRPr="00613D40">
                              <w:rPr>
                                <w:color w:val="0D0D0D" w:themeColor="text1" w:themeTint="F2"/>
                                <w:sz w:val="24"/>
                              </w:rPr>
                              <w:t>là</w:t>
                            </w:r>
                            <w:proofErr w:type="spellEnd"/>
                            <w:r w:rsidRPr="00613D40">
                              <w:rPr>
                                <w:color w:val="0D0D0D" w:themeColor="text1" w:themeTint="F2"/>
                                <w:sz w:val="24"/>
                              </w:rPr>
                              <w:t xml:space="preserve"> </w:t>
                            </w:r>
                            <w:r w:rsidR="00A9593C" w:rsidRPr="00613D40">
                              <w:rPr>
                                <w:color w:val="0D0D0D" w:themeColor="text1" w:themeTint="F2"/>
                                <w:sz w:val="24"/>
                              </w:rPr>
                              <w:t>8</w:t>
                            </w:r>
                            <w:r w:rsidRPr="00613D40">
                              <w:rPr>
                                <w:color w:val="0D0D0D" w:themeColor="text1" w:themeTint="F2"/>
                                <w:sz w:val="24"/>
                              </w:rPr>
                              <w:t xml:space="preserve">00 </w:t>
                            </w:r>
                            <w:proofErr w:type="spellStart"/>
                            <w:r w:rsidRPr="00613D40">
                              <w:rPr>
                                <w:color w:val="0D0D0D" w:themeColor="text1" w:themeTint="F2"/>
                                <w:sz w:val="24"/>
                              </w:rPr>
                              <w:t>triệu</w:t>
                            </w:r>
                            <w:proofErr w:type="spellEnd"/>
                            <w:r w:rsidRPr="00613D40">
                              <w:rPr>
                                <w:color w:val="0D0D0D" w:themeColor="text1" w:themeTint="F2"/>
                                <w:sz w:val="24"/>
                              </w:rPr>
                              <w:t xml:space="preserve"> </w:t>
                            </w:r>
                            <w:proofErr w:type="spellStart"/>
                            <w:r w:rsidRPr="00613D40">
                              <w:rPr>
                                <w:color w:val="0D0D0D" w:themeColor="text1" w:themeTint="F2"/>
                                <w:sz w:val="24"/>
                              </w:rPr>
                              <w:t>đồng</w:t>
                            </w:r>
                            <w:proofErr w:type="spellEnd"/>
                          </w:p>
                        </w:txbxContent>
                      </v:textbox>
                    </v:rect>
                  </w:pict>
                </mc:Fallback>
              </mc:AlternateContent>
            </w:r>
            <w:r>
              <w:rPr>
                <w:noProof/>
                <w:lang w:eastAsia="en-US"/>
              </w:rPr>
              <mc:AlternateContent>
                <mc:Choice Requires="wps">
                  <w:drawing>
                    <wp:anchor distT="0" distB="0" distL="114300" distR="114300" simplePos="0" relativeHeight="251676672" behindDoc="0" locked="0" layoutInCell="1" allowOverlap="1" wp14:anchorId="4DAB16DF" wp14:editId="37994A6B">
                      <wp:simplePos x="0" y="0"/>
                      <wp:positionH relativeFrom="column">
                        <wp:posOffset>3276876</wp:posOffset>
                      </wp:positionH>
                      <wp:positionV relativeFrom="paragraph">
                        <wp:posOffset>96173</wp:posOffset>
                      </wp:positionV>
                      <wp:extent cx="1449070" cy="1664898"/>
                      <wp:effectExtent l="0" t="0" r="17780" b="12065"/>
                      <wp:wrapNone/>
                      <wp:docPr id="25" name="Rectangle 25"/>
                      <wp:cNvGraphicFramePr/>
                      <a:graphic xmlns:a="http://schemas.openxmlformats.org/drawingml/2006/main">
                        <a:graphicData uri="http://schemas.microsoft.com/office/word/2010/wordprocessingShape">
                          <wps:wsp>
                            <wps:cNvSpPr/>
                            <wps:spPr>
                              <a:xfrm>
                                <a:off x="0" y="0"/>
                                <a:ext cx="1449070" cy="1664898"/>
                              </a:xfrm>
                              <a:prstGeom prst="rect">
                                <a:avLst/>
                              </a:prstGeom>
                              <a:noFill/>
                              <a:ln w="25400" cap="flat" cmpd="sng" algn="ctr">
                                <a:solidFill>
                                  <a:srgbClr val="4F81BD">
                                    <a:shade val="50000"/>
                                  </a:srgbClr>
                                </a:solidFill>
                                <a:prstDash val="solid"/>
                              </a:ln>
                              <a:effectLst/>
                            </wps:spPr>
                            <wps:txbx>
                              <w:txbxContent>
                                <w:p w14:paraId="52D2E215" w14:textId="77777777" w:rsidR="00854F0C" w:rsidRPr="00613D40" w:rsidRDefault="00854F0C" w:rsidP="00613D40">
                                  <w:pPr>
                                    <w:spacing w:after="0" w:line="0" w:lineRule="atLeast"/>
                                    <w:jc w:val="both"/>
                                    <w:rPr>
                                      <w:color w:val="0D0D0D" w:themeColor="text1" w:themeTint="F2"/>
                                      <w:sz w:val="24"/>
                                    </w:rPr>
                                  </w:pPr>
                                  <w:proofErr w:type="spellStart"/>
                                  <w:r w:rsidRPr="00613D40">
                                    <w:rPr>
                                      <w:color w:val="0D0D0D" w:themeColor="text1" w:themeTint="F2"/>
                                      <w:sz w:val="24"/>
                                    </w:rPr>
                                    <w:t>Nhờ</w:t>
                                  </w:r>
                                  <w:proofErr w:type="spellEnd"/>
                                  <w:r w:rsidRPr="00613D40">
                                    <w:rPr>
                                      <w:color w:val="0D0D0D" w:themeColor="text1" w:themeTint="F2"/>
                                      <w:sz w:val="24"/>
                                    </w:rPr>
                                    <w:t xml:space="preserve"> </w:t>
                                  </w:r>
                                  <w:proofErr w:type="spellStart"/>
                                  <w:r w:rsidRPr="00613D40">
                                    <w:rPr>
                                      <w:color w:val="0D0D0D" w:themeColor="text1" w:themeTint="F2"/>
                                      <w:sz w:val="24"/>
                                    </w:rPr>
                                    <w:t>tham</w:t>
                                  </w:r>
                                  <w:proofErr w:type="spellEnd"/>
                                  <w:r w:rsidRPr="00613D40">
                                    <w:rPr>
                                      <w:color w:val="0D0D0D" w:themeColor="text1" w:themeTint="F2"/>
                                      <w:sz w:val="24"/>
                                    </w:rPr>
                                    <w:t xml:space="preserve"> </w:t>
                                  </w:r>
                                  <w:proofErr w:type="spellStart"/>
                                  <w:r w:rsidRPr="00613D40">
                                    <w:rPr>
                                      <w:color w:val="0D0D0D" w:themeColor="text1" w:themeTint="F2"/>
                                      <w:sz w:val="24"/>
                                    </w:rPr>
                                    <w:t>gia</w:t>
                                  </w:r>
                                  <w:proofErr w:type="spellEnd"/>
                                  <w:r w:rsidRPr="00613D40">
                                    <w:rPr>
                                      <w:color w:val="0D0D0D" w:themeColor="text1" w:themeTint="F2"/>
                                      <w:sz w:val="24"/>
                                    </w:rPr>
                                    <w:t xml:space="preserve"> </w:t>
                                  </w:r>
                                  <w:proofErr w:type="spellStart"/>
                                  <w:r w:rsidRPr="00613D40">
                                    <w:rPr>
                                      <w:color w:val="0D0D0D" w:themeColor="text1" w:themeTint="F2"/>
                                      <w:sz w:val="24"/>
                                    </w:rPr>
                                    <w:t>Phúc</w:t>
                                  </w:r>
                                  <w:proofErr w:type="spellEnd"/>
                                  <w:r w:rsidRPr="00613D40">
                                    <w:rPr>
                                      <w:color w:val="0D0D0D" w:themeColor="text1" w:themeTint="F2"/>
                                      <w:sz w:val="24"/>
                                    </w:rPr>
                                    <w:t xml:space="preserve"> </w:t>
                                  </w:r>
                                  <w:proofErr w:type="spellStart"/>
                                  <w:r w:rsidRPr="00613D40">
                                    <w:rPr>
                                      <w:color w:val="0D0D0D" w:themeColor="text1" w:themeTint="F2"/>
                                      <w:sz w:val="24"/>
                                    </w:rPr>
                                    <w:t>Bảo</w:t>
                                  </w:r>
                                  <w:proofErr w:type="spellEnd"/>
                                  <w:r w:rsidRPr="00613D40">
                                    <w:rPr>
                                      <w:color w:val="0D0D0D" w:themeColor="text1" w:themeTint="F2"/>
                                      <w:sz w:val="24"/>
                                    </w:rPr>
                                    <w:t xml:space="preserve"> An </w:t>
                                  </w:r>
                                  <w:proofErr w:type="spellStart"/>
                                  <w:r w:rsidRPr="00613D40">
                                    <w:rPr>
                                      <w:color w:val="0D0D0D" w:themeColor="text1" w:themeTint="F2"/>
                                      <w:sz w:val="24"/>
                                    </w:rPr>
                                    <w:t>Tín</w:t>
                                  </w:r>
                                  <w:proofErr w:type="spellEnd"/>
                                  <w:r w:rsidRPr="00613D40">
                                    <w:rPr>
                                      <w:color w:val="0D0D0D" w:themeColor="text1" w:themeTint="F2"/>
                                      <w:sz w:val="24"/>
                                    </w:rPr>
                                    <w:t xml:space="preserve"> </w:t>
                                  </w:r>
                                  <w:proofErr w:type="spellStart"/>
                                  <w:r w:rsidRPr="00613D40">
                                    <w:rPr>
                                      <w:color w:val="0D0D0D" w:themeColor="text1" w:themeTint="F2"/>
                                      <w:sz w:val="24"/>
                                    </w:rPr>
                                    <w:t>Dụng</w:t>
                                  </w:r>
                                  <w:proofErr w:type="spellEnd"/>
                                  <w:r w:rsidRPr="00613D40">
                                    <w:rPr>
                                      <w:color w:val="0D0D0D" w:themeColor="text1" w:themeTint="F2"/>
                                      <w:sz w:val="24"/>
                                    </w:rPr>
                                    <w:t xml:space="preserve"> </w:t>
                                  </w:r>
                                  <w:proofErr w:type="spellStart"/>
                                  <w:r w:rsidRPr="00613D40">
                                    <w:rPr>
                                      <w:color w:val="0D0D0D" w:themeColor="text1" w:themeTint="F2"/>
                                      <w:sz w:val="24"/>
                                    </w:rPr>
                                    <w:t>mà</w:t>
                                  </w:r>
                                  <w:proofErr w:type="spellEnd"/>
                                  <w:r w:rsidRPr="00613D40">
                                    <w:rPr>
                                      <w:color w:val="0D0D0D" w:themeColor="text1" w:themeTint="F2"/>
                                      <w:sz w:val="24"/>
                                    </w:rPr>
                                    <w:t xml:space="preserve"> </w:t>
                                  </w:r>
                                  <w:proofErr w:type="spellStart"/>
                                  <w:r w:rsidRPr="00613D40">
                                    <w:rPr>
                                      <w:color w:val="0D0D0D" w:themeColor="text1" w:themeTint="F2"/>
                                      <w:sz w:val="24"/>
                                    </w:rPr>
                                    <w:t>khoản</w:t>
                                  </w:r>
                                  <w:proofErr w:type="spellEnd"/>
                                  <w:r w:rsidRPr="00613D40">
                                    <w:rPr>
                                      <w:color w:val="0D0D0D" w:themeColor="text1" w:themeTint="F2"/>
                                      <w:sz w:val="24"/>
                                    </w:rPr>
                                    <w:t xml:space="preserve"> </w:t>
                                  </w:r>
                                  <w:proofErr w:type="spellStart"/>
                                  <w:r w:rsidRPr="00613D40">
                                    <w:rPr>
                                      <w:color w:val="0D0D0D" w:themeColor="text1" w:themeTint="F2"/>
                                      <w:sz w:val="24"/>
                                    </w:rPr>
                                    <w:t>nợ</w:t>
                                  </w:r>
                                  <w:proofErr w:type="spellEnd"/>
                                  <w:r w:rsidRPr="00613D40">
                                    <w:rPr>
                                      <w:color w:val="0D0D0D" w:themeColor="text1" w:themeTint="F2"/>
                                      <w:sz w:val="24"/>
                                    </w:rPr>
                                    <w:t xml:space="preserve"> </w:t>
                                  </w:r>
                                  <w:r w:rsidR="00A9593C" w:rsidRPr="00613D40">
                                    <w:rPr>
                                      <w:color w:val="0D0D0D" w:themeColor="text1" w:themeTint="F2"/>
                                      <w:sz w:val="24"/>
                                    </w:rPr>
                                    <w:t>8</w:t>
                                  </w:r>
                                  <w:r w:rsidRPr="00613D40">
                                    <w:rPr>
                                      <w:color w:val="0D0D0D" w:themeColor="text1" w:themeTint="F2"/>
                                      <w:sz w:val="24"/>
                                    </w:rPr>
                                    <w:t xml:space="preserve">00 </w:t>
                                  </w:r>
                                  <w:proofErr w:type="spellStart"/>
                                  <w:r w:rsidRPr="00613D40">
                                    <w:rPr>
                                      <w:color w:val="0D0D0D" w:themeColor="text1" w:themeTint="F2"/>
                                      <w:sz w:val="24"/>
                                    </w:rPr>
                                    <w:t>triệu</w:t>
                                  </w:r>
                                  <w:proofErr w:type="spellEnd"/>
                                  <w:r w:rsidRPr="00613D40">
                                    <w:rPr>
                                      <w:color w:val="0D0D0D" w:themeColor="text1" w:themeTint="F2"/>
                                      <w:sz w:val="24"/>
                                    </w:rPr>
                                    <w:t xml:space="preserve"> </w:t>
                                  </w:r>
                                  <w:proofErr w:type="spellStart"/>
                                  <w:r w:rsidRPr="00613D40">
                                    <w:rPr>
                                      <w:color w:val="0D0D0D" w:themeColor="text1" w:themeTint="F2"/>
                                      <w:sz w:val="24"/>
                                    </w:rPr>
                                    <w:t>đã</w:t>
                                  </w:r>
                                  <w:proofErr w:type="spellEnd"/>
                                  <w:r w:rsidRPr="00613D40">
                                    <w:rPr>
                                      <w:color w:val="0D0D0D" w:themeColor="text1" w:themeTint="F2"/>
                                      <w:sz w:val="24"/>
                                    </w:rPr>
                                    <w:t xml:space="preserve"> </w:t>
                                  </w:r>
                                  <w:proofErr w:type="spellStart"/>
                                  <w:r w:rsidRPr="00613D40">
                                    <w:rPr>
                                      <w:color w:val="0D0D0D" w:themeColor="text1" w:themeTint="F2"/>
                                      <w:sz w:val="24"/>
                                    </w:rPr>
                                    <w:t>được</w:t>
                                  </w:r>
                                  <w:proofErr w:type="spellEnd"/>
                                  <w:r w:rsidRPr="00613D40">
                                    <w:rPr>
                                      <w:color w:val="0D0D0D" w:themeColor="text1" w:themeTint="F2"/>
                                      <w:sz w:val="24"/>
                                    </w:rPr>
                                    <w:t xml:space="preserve"> </w:t>
                                  </w:r>
                                  <w:proofErr w:type="spellStart"/>
                                  <w:r w:rsidRPr="00613D40">
                                    <w:rPr>
                                      <w:color w:val="0D0D0D" w:themeColor="text1" w:themeTint="F2"/>
                                      <w:sz w:val="24"/>
                                    </w:rPr>
                                    <w:t>Fubon</w:t>
                                  </w:r>
                                  <w:proofErr w:type="spellEnd"/>
                                  <w:r w:rsidRPr="00613D40">
                                    <w:rPr>
                                      <w:color w:val="0D0D0D" w:themeColor="text1" w:themeTint="F2"/>
                                      <w:sz w:val="24"/>
                                    </w:rPr>
                                    <w:t xml:space="preserve"> Life </w:t>
                                  </w:r>
                                  <w:proofErr w:type="spellStart"/>
                                  <w:r w:rsidRPr="00613D40">
                                    <w:rPr>
                                      <w:color w:val="0D0D0D" w:themeColor="text1" w:themeTint="F2"/>
                                      <w:sz w:val="24"/>
                                    </w:rPr>
                                    <w:t>Việt</w:t>
                                  </w:r>
                                  <w:proofErr w:type="spellEnd"/>
                                  <w:r w:rsidRPr="00613D40">
                                    <w:rPr>
                                      <w:color w:val="0D0D0D" w:themeColor="text1" w:themeTint="F2"/>
                                      <w:sz w:val="24"/>
                                    </w:rPr>
                                    <w:t xml:space="preserve"> Nam </w:t>
                                  </w:r>
                                  <w:r w:rsidR="00A9593C" w:rsidRPr="00613D40">
                                    <w:rPr>
                                      <w:color w:val="0D0D0D" w:themeColor="text1" w:themeTint="F2"/>
                                      <w:sz w:val="24"/>
                                    </w:rPr>
                                    <w:t xml:space="preserve">chi </w:t>
                                  </w:r>
                                  <w:proofErr w:type="spellStart"/>
                                  <w:r w:rsidRPr="00613D40">
                                    <w:rPr>
                                      <w:color w:val="0D0D0D" w:themeColor="text1" w:themeTint="F2"/>
                                      <w:sz w:val="24"/>
                                    </w:rPr>
                                    <w:t>trả</w:t>
                                  </w:r>
                                  <w:proofErr w:type="spellEnd"/>
                                  <w:r w:rsidRPr="00613D40">
                                    <w:rPr>
                                      <w:color w:val="0D0D0D" w:themeColor="text1" w:themeTint="F2"/>
                                      <w:sz w:val="24"/>
                                    </w:rPr>
                                    <w:t xml:space="preserve"> </w:t>
                                  </w:r>
                                  <w:proofErr w:type="spellStart"/>
                                  <w:r w:rsidRPr="00613D40">
                                    <w:rPr>
                                      <w:color w:val="0D0D0D" w:themeColor="text1" w:themeTint="F2"/>
                                      <w:sz w:val="24"/>
                                    </w:rPr>
                                    <w:t>cho</w:t>
                                  </w:r>
                                  <w:proofErr w:type="spellEnd"/>
                                  <w:r w:rsidRPr="00613D40">
                                    <w:rPr>
                                      <w:color w:val="0D0D0D" w:themeColor="text1" w:themeTint="F2"/>
                                      <w:sz w:val="24"/>
                                    </w:rPr>
                                    <w:t xml:space="preserve"> </w:t>
                                  </w:r>
                                  <w:proofErr w:type="spellStart"/>
                                  <w:r w:rsidRPr="00613D40">
                                    <w:rPr>
                                      <w:color w:val="0D0D0D" w:themeColor="text1" w:themeTint="F2"/>
                                      <w:sz w:val="24"/>
                                    </w:rPr>
                                    <w:t>ngân</w:t>
                                  </w:r>
                                  <w:proofErr w:type="spellEnd"/>
                                  <w:r w:rsidRPr="00613D40">
                                    <w:rPr>
                                      <w:color w:val="0D0D0D" w:themeColor="text1" w:themeTint="F2"/>
                                      <w:sz w:val="24"/>
                                    </w:rPr>
                                    <w:t xml:space="preserve"> </w:t>
                                  </w:r>
                                  <w:proofErr w:type="spellStart"/>
                                  <w:r w:rsidRPr="00613D40">
                                    <w:rPr>
                                      <w:color w:val="0D0D0D" w:themeColor="text1" w:themeTint="F2"/>
                                      <w:sz w:val="24"/>
                                    </w:rPr>
                                    <w:t>hàng</w:t>
                                  </w:r>
                                  <w:proofErr w:type="spellEnd"/>
                                  <w:r w:rsidRPr="00613D40">
                                    <w:rPr>
                                      <w:color w:val="0D0D0D" w:themeColor="text1" w:themeTint="F2"/>
                                      <w:sz w:val="24"/>
                                    </w:rPr>
                                    <w:t xml:space="preserve">. </w:t>
                                  </w:r>
                                  <w:proofErr w:type="spellStart"/>
                                  <w:r w:rsidRPr="00613D40">
                                    <w:rPr>
                                      <w:color w:val="0D0D0D" w:themeColor="text1" w:themeTint="F2"/>
                                      <w:sz w:val="24"/>
                                    </w:rPr>
                                    <w:t>Gia</w:t>
                                  </w:r>
                                  <w:proofErr w:type="spellEnd"/>
                                  <w:r w:rsidRPr="00613D40">
                                    <w:rPr>
                                      <w:color w:val="0D0D0D" w:themeColor="text1" w:themeTint="F2"/>
                                      <w:sz w:val="24"/>
                                    </w:rPr>
                                    <w:t xml:space="preserve"> </w:t>
                                  </w:r>
                                  <w:proofErr w:type="spellStart"/>
                                  <w:r w:rsidRPr="00613D40">
                                    <w:rPr>
                                      <w:color w:val="0D0D0D" w:themeColor="text1" w:themeTint="F2"/>
                                      <w:sz w:val="24"/>
                                    </w:rPr>
                                    <w:t>đình</w:t>
                                  </w:r>
                                  <w:proofErr w:type="spellEnd"/>
                                  <w:r w:rsidRPr="00613D40">
                                    <w:rPr>
                                      <w:color w:val="0D0D0D" w:themeColor="text1" w:themeTint="F2"/>
                                      <w:sz w:val="24"/>
                                    </w:rPr>
                                    <w:t xml:space="preserve"> </w:t>
                                  </w:r>
                                  <w:proofErr w:type="spellStart"/>
                                  <w:r w:rsidRPr="00613D40">
                                    <w:rPr>
                                      <w:color w:val="0D0D0D" w:themeColor="text1" w:themeTint="F2"/>
                                      <w:sz w:val="24"/>
                                    </w:rPr>
                                    <w:t>anh</w:t>
                                  </w:r>
                                  <w:proofErr w:type="spellEnd"/>
                                  <w:r w:rsidRPr="00613D40">
                                    <w:rPr>
                                      <w:color w:val="0D0D0D" w:themeColor="text1" w:themeTint="F2"/>
                                      <w:sz w:val="24"/>
                                    </w:rPr>
                                    <w:t xml:space="preserve"> </w:t>
                                  </w:r>
                                  <w:proofErr w:type="spellStart"/>
                                  <w:r w:rsidRPr="00613D40">
                                    <w:rPr>
                                      <w:color w:val="0D0D0D" w:themeColor="text1" w:themeTint="F2"/>
                                      <w:sz w:val="24"/>
                                    </w:rPr>
                                    <w:t>vẫn</w:t>
                                  </w:r>
                                  <w:proofErr w:type="spellEnd"/>
                                  <w:r w:rsidRPr="00613D40">
                                    <w:rPr>
                                      <w:color w:val="0D0D0D" w:themeColor="text1" w:themeTint="F2"/>
                                      <w:sz w:val="24"/>
                                    </w:rPr>
                                    <w:t xml:space="preserve"> </w:t>
                                  </w:r>
                                  <w:proofErr w:type="spellStart"/>
                                  <w:r w:rsidRPr="00613D40">
                                    <w:rPr>
                                      <w:color w:val="0D0D0D" w:themeColor="text1" w:themeTint="F2"/>
                                      <w:sz w:val="24"/>
                                    </w:rPr>
                                    <w:t>có</w:t>
                                  </w:r>
                                  <w:proofErr w:type="spellEnd"/>
                                  <w:r w:rsidRPr="00613D40">
                                    <w:rPr>
                                      <w:color w:val="0D0D0D" w:themeColor="text1" w:themeTint="F2"/>
                                      <w:sz w:val="24"/>
                                    </w:rPr>
                                    <w:t xml:space="preserve"> </w:t>
                                  </w:r>
                                  <w:proofErr w:type="spellStart"/>
                                  <w:r w:rsidRPr="00613D40">
                                    <w:rPr>
                                      <w:color w:val="0D0D0D" w:themeColor="text1" w:themeTint="F2"/>
                                      <w:sz w:val="24"/>
                                    </w:rPr>
                                    <w:t>một</w:t>
                                  </w:r>
                                  <w:proofErr w:type="spellEnd"/>
                                  <w:r w:rsidRPr="00613D40">
                                    <w:rPr>
                                      <w:color w:val="0D0D0D" w:themeColor="text1" w:themeTint="F2"/>
                                      <w:sz w:val="24"/>
                                    </w:rPr>
                                    <w:t xml:space="preserve"> </w:t>
                                  </w:r>
                                  <w:proofErr w:type="spellStart"/>
                                  <w:r w:rsidRPr="00613D40">
                                    <w:rPr>
                                      <w:color w:val="0D0D0D" w:themeColor="text1" w:themeTint="F2"/>
                                      <w:sz w:val="24"/>
                                    </w:rPr>
                                    <w:t>mái</w:t>
                                  </w:r>
                                  <w:proofErr w:type="spellEnd"/>
                                  <w:r w:rsidRPr="00613D40">
                                    <w:rPr>
                                      <w:color w:val="0D0D0D" w:themeColor="text1" w:themeTint="F2"/>
                                      <w:sz w:val="24"/>
                                    </w:rPr>
                                    <w:t xml:space="preserve"> </w:t>
                                  </w:r>
                                  <w:proofErr w:type="spellStart"/>
                                  <w:r w:rsidRPr="00613D40">
                                    <w:rPr>
                                      <w:color w:val="0D0D0D" w:themeColor="text1" w:themeTint="F2"/>
                                      <w:sz w:val="24"/>
                                    </w:rPr>
                                    <w:t>ấm</w:t>
                                  </w:r>
                                  <w:proofErr w:type="spellEnd"/>
                                  <w:r w:rsidRPr="00613D40">
                                    <w:rPr>
                                      <w:color w:val="0D0D0D" w:themeColor="text1" w:themeTint="F2"/>
                                      <w:sz w:val="24"/>
                                    </w:rPr>
                                    <w:t xml:space="preserve"> </w:t>
                                  </w:r>
                                  <w:proofErr w:type="spellStart"/>
                                  <w:r w:rsidRPr="00613D40">
                                    <w:rPr>
                                      <w:color w:val="0D0D0D" w:themeColor="text1" w:themeTint="F2"/>
                                      <w:sz w:val="24"/>
                                    </w:rPr>
                                    <w:t>cho</w:t>
                                  </w:r>
                                  <w:proofErr w:type="spellEnd"/>
                                  <w:r w:rsidRPr="00613D40">
                                    <w:rPr>
                                      <w:color w:val="0D0D0D" w:themeColor="text1" w:themeTint="F2"/>
                                      <w:sz w:val="24"/>
                                    </w:rPr>
                                    <w:t xml:space="preserve"> con </w:t>
                                  </w:r>
                                  <w:proofErr w:type="spellStart"/>
                                  <w:r w:rsidRPr="00613D40">
                                    <w:rPr>
                                      <w:color w:val="0D0D0D" w:themeColor="text1" w:themeTint="F2"/>
                                      <w:sz w:val="24"/>
                                    </w:rPr>
                                    <w:t>trẻ</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AB16DF" id="Rectangle 25" o:spid="_x0000_s1030" style="position:absolute;left:0;text-align:left;margin-left:258pt;margin-top:7.55pt;width:114.1pt;height:131.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" filled="f" strokecolor="#385d8a" strokeweight="2pt">
                      <v:textbox inset="0,0,0,0">
                        <w:txbxContent>
                          <w:p w14:paraId="52D2E215" w14:textId="77777777" w:rsidR="00854F0C" w:rsidRPr="00613D40" w:rsidRDefault="00854F0C" w:rsidP="00613D40">
                            <w:pPr>
                              <w:spacing w:after="0" w:line="0" w:lineRule="atLeast"/>
                              <w:jc w:val="both"/>
                              <w:rPr>
                                <w:color w:val="0D0D0D" w:themeColor="text1" w:themeTint="F2"/>
                                <w:sz w:val="24"/>
                              </w:rPr>
                            </w:pPr>
                            <w:proofErr w:type="spellStart"/>
                            <w:r w:rsidRPr="00613D40">
                              <w:rPr>
                                <w:color w:val="0D0D0D" w:themeColor="text1" w:themeTint="F2"/>
                                <w:sz w:val="24"/>
                              </w:rPr>
                              <w:t>Nhờ</w:t>
                            </w:r>
                            <w:proofErr w:type="spellEnd"/>
                            <w:r w:rsidRPr="00613D40">
                              <w:rPr>
                                <w:color w:val="0D0D0D" w:themeColor="text1" w:themeTint="F2"/>
                                <w:sz w:val="24"/>
                              </w:rPr>
                              <w:t xml:space="preserve"> </w:t>
                            </w:r>
                            <w:proofErr w:type="spellStart"/>
                            <w:r w:rsidRPr="00613D40">
                              <w:rPr>
                                <w:color w:val="0D0D0D" w:themeColor="text1" w:themeTint="F2"/>
                                <w:sz w:val="24"/>
                              </w:rPr>
                              <w:t>tham</w:t>
                            </w:r>
                            <w:proofErr w:type="spellEnd"/>
                            <w:r w:rsidRPr="00613D40">
                              <w:rPr>
                                <w:color w:val="0D0D0D" w:themeColor="text1" w:themeTint="F2"/>
                                <w:sz w:val="24"/>
                              </w:rPr>
                              <w:t xml:space="preserve"> </w:t>
                            </w:r>
                            <w:proofErr w:type="spellStart"/>
                            <w:r w:rsidRPr="00613D40">
                              <w:rPr>
                                <w:color w:val="0D0D0D" w:themeColor="text1" w:themeTint="F2"/>
                                <w:sz w:val="24"/>
                              </w:rPr>
                              <w:t>gia</w:t>
                            </w:r>
                            <w:proofErr w:type="spellEnd"/>
                            <w:r w:rsidRPr="00613D40">
                              <w:rPr>
                                <w:color w:val="0D0D0D" w:themeColor="text1" w:themeTint="F2"/>
                                <w:sz w:val="24"/>
                              </w:rPr>
                              <w:t xml:space="preserve"> </w:t>
                            </w:r>
                            <w:proofErr w:type="spellStart"/>
                            <w:r w:rsidRPr="00613D40">
                              <w:rPr>
                                <w:color w:val="0D0D0D" w:themeColor="text1" w:themeTint="F2"/>
                                <w:sz w:val="24"/>
                              </w:rPr>
                              <w:t>Phúc</w:t>
                            </w:r>
                            <w:proofErr w:type="spellEnd"/>
                            <w:r w:rsidRPr="00613D40">
                              <w:rPr>
                                <w:color w:val="0D0D0D" w:themeColor="text1" w:themeTint="F2"/>
                                <w:sz w:val="24"/>
                              </w:rPr>
                              <w:t xml:space="preserve"> </w:t>
                            </w:r>
                            <w:proofErr w:type="spellStart"/>
                            <w:r w:rsidRPr="00613D40">
                              <w:rPr>
                                <w:color w:val="0D0D0D" w:themeColor="text1" w:themeTint="F2"/>
                                <w:sz w:val="24"/>
                              </w:rPr>
                              <w:t>Bảo</w:t>
                            </w:r>
                            <w:proofErr w:type="spellEnd"/>
                            <w:r w:rsidRPr="00613D40">
                              <w:rPr>
                                <w:color w:val="0D0D0D" w:themeColor="text1" w:themeTint="F2"/>
                                <w:sz w:val="24"/>
                              </w:rPr>
                              <w:t xml:space="preserve"> An </w:t>
                            </w:r>
                            <w:proofErr w:type="spellStart"/>
                            <w:r w:rsidRPr="00613D40">
                              <w:rPr>
                                <w:color w:val="0D0D0D" w:themeColor="text1" w:themeTint="F2"/>
                                <w:sz w:val="24"/>
                              </w:rPr>
                              <w:t>Tín</w:t>
                            </w:r>
                            <w:proofErr w:type="spellEnd"/>
                            <w:r w:rsidRPr="00613D40">
                              <w:rPr>
                                <w:color w:val="0D0D0D" w:themeColor="text1" w:themeTint="F2"/>
                                <w:sz w:val="24"/>
                              </w:rPr>
                              <w:t xml:space="preserve"> </w:t>
                            </w:r>
                            <w:proofErr w:type="spellStart"/>
                            <w:r w:rsidRPr="00613D40">
                              <w:rPr>
                                <w:color w:val="0D0D0D" w:themeColor="text1" w:themeTint="F2"/>
                                <w:sz w:val="24"/>
                              </w:rPr>
                              <w:t>Dụng</w:t>
                            </w:r>
                            <w:proofErr w:type="spellEnd"/>
                            <w:r w:rsidRPr="00613D40">
                              <w:rPr>
                                <w:color w:val="0D0D0D" w:themeColor="text1" w:themeTint="F2"/>
                                <w:sz w:val="24"/>
                              </w:rPr>
                              <w:t xml:space="preserve"> </w:t>
                            </w:r>
                            <w:proofErr w:type="spellStart"/>
                            <w:r w:rsidRPr="00613D40">
                              <w:rPr>
                                <w:color w:val="0D0D0D" w:themeColor="text1" w:themeTint="F2"/>
                                <w:sz w:val="24"/>
                              </w:rPr>
                              <w:t>mà</w:t>
                            </w:r>
                            <w:proofErr w:type="spellEnd"/>
                            <w:r w:rsidRPr="00613D40">
                              <w:rPr>
                                <w:color w:val="0D0D0D" w:themeColor="text1" w:themeTint="F2"/>
                                <w:sz w:val="24"/>
                              </w:rPr>
                              <w:t xml:space="preserve"> </w:t>
                            </w:r>
                            <w:proofErr w:type="spellStart"/>
                            <w:r w:rsidRPr="00613D40">
                              <w:rPr>
                                <w:color w:val="0D0D0D" w:themeColor="text1" w:themeTint="F2"/>
                                <w:sz w:val="24"/>
                              </w:rPr>
                              <w:t>khoản</w:t>
                            </w:r>
                            <w:proofErr w:type="spellEnd"/>
                            <w:r w:rsidRPr="00613D40">
                              <w:rPr>
                                <w:color w:val="0D0D0D" w:themeColor="text1" w:themeTint="F2"/>
                                <w:sz w:val="24"/>
                              </w:rPr>
                              <w:t xml:space="preserve"> </w:t>
                            </w:r>
                            <w:proofErr w:type="spellStart"/>
                            <w:r w:rsidRPr="00613D40">
                              <w:rPr>
                                <w:color w:val="0D0D0D" w:themeColor="text1" w:themeTint="F2"/>
                                <w:sz w:val="24"/>
                              </w:rPr>
                              <w:t>nợ</w:t>
                            </w:r>
                            <w:proofErr w:type="spellEnd"/>
                            <w:r w:rsidRPr="00613D40">
                              <w:rPr>
                                <w:color w:val="0D0D0D" w:themeColor="text1" w:themeTint="F2"/>
                                <w:sz w:val="24"/>
                              </w:rPr>
                              <w:t xml:space="preserve"> </w:t>
                            </w:r>
                            <w:r w:rsidR="00A9593C" w:rsidRPr="00613D40">
                              <w:rPr>
                                <w:color w:val="0D0D0D" w:themeColor="text1" w:themeTint="F2"/>
                                <w:sz w:val="24"/>
                              </w:rPr>
                              <w:t>8</w:t>
                            </w:r>
                            <w:r w:rsidRPr="00613D40">
                              <w:rPr>
                                <w:color w:val="0D0D0D" w:themeColor="text1" w:themeTint="F2"/>
                                <w:sz w:val="24"/>
                              </w:rPr>
                              <w:t xml:space="preserve">00 </w:t>
                            </w:r>
                            <w:proofErr w:type="spellStart"/>
                            <w:r w:rsidRPr="00613D40">
                              <w:rPr>
                                <w:color w:val="0D0D0D" w:themeColor="text1" w:themeTint="F2"/>
                                <w:sz w:val="24"/>
                              </w:rPr>
                              <w:t>triệu</w:t>
                            </w:r>
                            <w:proofErr w:type="spellEnd"/>
                            <w:r w:rsidRPr="00613D40">
                              <w:rPr>
                                <w:color w:val="0D0D0D" w:themeColor="text1" w:themeTint="F2"/>
                                <w:sz w:val="24"/>
                              </w:rPr>
                              <w:t xml:space="preserve"> </w:t>
                            </w:r>
                            <w:proofErr w:type="spellStart"/>
                            <w:r w:rsidRPr="00613D40">
                              <w:rPr>
                                <w:color w:val="0D0D0D" w:themeColor="text1" w:themeTint="F2"/>
                                <w:sz w:val="24"/>
                              </w:rPr>
                              <w:t>đã</w:t>
                            </w:r>
                            <w:proofErr w:type="spellEnd"/>
                            <w:r w:rsidRPr="00613D40">
                              <w:rPr>
                                <w:color w:val="0D0D0D" w:themeColor="text1" w:themeTint="F2"/>
                                <w:sz w:val="24"/>
                              </w:rPr>
                              <w:t xml:space="preserve"> </w:t>
                            </w:r>
                            <w:proofErr w:type="spellStart"/>
                            <w:r w:rsidRPr="00613D40">
                              <w:rPr>
                                <w:color w:val="0D0D0D" w:themeColor="text1" w:themeTint="F2"/>
                                <w:sz w:val="24"/>
                              </w:rPr>
                              <w:t>được</w:t>
                            </w:r>
                            <w:proofErr w:type="spellEnd"/>
                            <w:r w:rsidRPr="00613D40">
                              <w:rPr>
                                <w:color w:val="0D0D0D" w:themeColor="text1" w:themeTint="F2"/>
                                <w:sz w:val="24"/>
                              </w:rPr>
                              <w:t xml:space="preserve"> Fubon Life Việt Nam </w:t>
                            </w:r>
                            <w:r w:rsidR="00A9593C" w:rsidRPr="00613D40">
                              <w:rPr>
                                <w:color w:val="0D0D0D" w:themeColor="text1" w:themeTint="F2"/>
                                <w:sz w:val="24"/>
                              </w:rPr>
                              <w:t xml:space="preserve">chi </w:t>
                            </w:r>
                            <w:proofErr w:type="spellStart"/>
                            <w:r w:rsidRPr="00613D40">
                              <w:rPr>
                                <w:color w:val="0D0D0D" w:themeColor="text1" w:themeTint="F2"/>
                                <w:sz w:val="24"/>
                              </w:rPr>
                              <w:t>trả</w:t>
                            </w:r>
                            <w:proofErr w:type="spellEnd"/>
                            <w:r w:rsidRPr="00613D40">
                              <w:rPr>
                                <w:color w:val="0D0D0D" w:themeColor="text1" w:themeTint="F2"/>
                                <w:sz w:val="24"/>
                              </w:rPr>
                              <w:t xml:space="preserve"> </w:t>
                            </w:r>
                            <w:proofErr w:type="spellStart"/>
                            <w:r w:rsidRPr="00613D40">
                              <w:rPr>
                                <w:color w:val="0D0D0D" w:themeColor="text1" w:themeTint="F2"/>
                                <w:sz w:val="24"/>
                              </w:rPr>
                              <w:t>cho</w:t>
                            </w:r>
                            <w:proofErr w:type="spellEnd"/>
                            <w:r w:rsidRPr="00613D40">
                              <w:rPr>
                                <w:color w:val="0D0D0D" w:themeColor="text1" w:themeTint="F2"/>
                                <w:sz w:val="24"/>
                              </w:rPr>
                              <w:t xml:space="preserve"> </w:t>
                            </w:r>
                            <w:proofErr w:type="spellStart"/>
                            <w:r w:rsidRPr="00613D40">
                              <w:rPr>
                                <w:color w:val="0D0D0D" w:themeColor="text1" w:themeTint="F2"/>
                                <w:sz w:val="24"/>
                              </w:rPr>
                              <w:t>ngân</w:t>
                            </w:r>
                            <w:proofErr w:type="spellEnd"/>
                            <w:r w:rsidRPr="00613D40">
                              <w:rPr>
                                <w:color w:val="0D0D0D" w:themeColor="text1" w:themeTint="F2"/>
                                <w:sz w:val="24"/>
                              </w:rPr>
                              <w:t xml:space="preserve"> </w:t>
                            </w:r>
                            <w:proofErr w:type="spellStart"/>
                            <w:r w:rsidRPr="00613D40">
                              <w:rPr>
                                <w:color w:val="0D0D0D" w:themeColor="text1" w:themeTint="F2"/>
                                <w:sz w:val="24"/>
                              </w:rPr>
                              <w:t>hàng</w:t>
                            </w:r>
                            <w:proofErr w:type="spellEnd"/>
                            <w:r w:rsidRPr="00613D40">
                              <w:rPr>
                                <w:color w:val="0D0D0D" w:themeColor="text1" w:themeTint="F2"/>
                                <w:sz w:val="24"/>
                              </w:rPr>
                              <w:t xml:space="preserve">. Gia </w:t>
                            </w:r>
                            <w:proofErr w:type="spellStart"/>
                            <w:r w:rsidRPr="00613D40">
                              <w:rPr>
                                <w:color w:val="0D0D0D" w:themeColor="text1" w:themeTint="F2"/>
                                <w:sz w:val="24"/>
                              </w:rPr>
                              <w:t>đình</w:t>
                            </w:r>
                            <w:proofErr w:type="spellEnd"/>
                            <w:r w:rsidRPr="00613D40">
                              <w:rPr>
                                <w:color w:val="0D0D0D" w:themeColor="text1" w:themeTint="F2"/>
                                <w:sz w:val="24"/>
                              </w:rPr>
                              <w:t xml:space="preserve"> </w:t>
                            </w:r>
                            <w:proofErr w:type="spellStart"/>
                            <w:r w:rsidRPr="00613D40">
                              <w:rPr>
                                <w:color w:val="0D0D0D" w:themeColor="text1" w:themeTint="F2"/>
                                <w:sz w:val="24"/>
                              </w:rPr>
                              <w:t>anh</w:t>
                            </w:r>
                            <w:proofErr w:type="spellEnd"/>
                            <w:r w:rsidRPr="00613D40">
                              <w:rPr>
                                <w:color w:val="0D0D0D" w:themeColor="text1" w:themeTint="F2"/>
                                <w:sz w:val="24"/>
                              </w:rPr>
                              <w:t xml:space="preserve"> </w:t>
                            </w:r>
                            <w:proofErr w:type="spellStart"/>
                            <w:r w:rsidRPr="00613D40">
                              <w:rPr>
                                <w:color w:val="0D0D0D" w:themeColor="text1" w:themeTint="F2"/>
                                <w:sz w:val="24"/>
                              </w:rPr>
                              <w:t>vẫn</w:t>
                            </w:r>
                            <w:proofErr w:type="spellEnd"/>
                            <w:r w:rsidRPr="00613D40">
                              <w:rPr>
                                <w:color w:val="0D0D0D" w:themeColor="text1" w:themeTint="F2"/>
                                <w:sz w:val="24"/>
                              </w:rPr>
                              <w:t xml:space="preserve"> </w:t>
                            </w:r>
                            <w:proofErr w:type="spellStart"/>
                            <w:r w:rsidRPr="00613D40">
                              <w:rPr>
                                <w:color w:val="0D0D0D" w:themeColor="text1" w:themeTint="F2"/>
                                <w:sz w:val="24"/>
                              </w:rPr>
                              <w:t>có</w:t>
                            </w:r>
                            <w:proofErr w:type="spellEnd"/>
                            <w:r w:rsidRPr="00613D40">
                              <w:rPr>
                                <w:color w:val="0D0D0D" w:themeColor="text1" w:themeTint="F2"/>
                                <w:sz w:val="24"/>
                              </w:rPr>
                              <w:t xml:space="preserve"> </w:t>
                            </w:r>
                            <w:proofErr w:type="spellStart"/>
                            <w:r w:rsidRPr="00613D40">
                              <w:rPr>
                                <w:color w:val="0D0D0D" w:themeColor="text1" w:themeTint="F2"/>
                                <w:sz w:val="24"/>
                              </w:rPr>
                              <w:t>một</w:t>
                            </w:r>
                            <w:proofErr w:type="spellEnd"/>
                            <w:r w:rsidRPr="00613D40">
                              <w:rPr>
                                <w:color w:val="0D0D0D" w:themeColor="text1" w:themeTint="F2"/>
                                <w:sz w:val="24"/>
                              </w:rPr>
                              <w:t xml:space="preserve"> </w:t>
                            </w:r>
                            <w:proofErr w:type="spellStart"/>
                            <w:r w:rsidRPr="00613D40">
                              <w:rPr>
                                <w:color w:val="0D0D0D" w:themeColor="text1" w:themeTint="F2"/>
                                <w:sz w:val="24"/>
                              </w:rPr>
                              <w:t>mái</w:t>
                            </w:r>
                            <w:proofErr w:type="spellEnd"/>
                            <w:r w:rsidRPr="00613D40">
                              <w:rPr>
                                <w:color w:val="0D0D0D" w:themeColor="text1" w:themeTint="F2"/>
                                <w:sz w:val="24"/>
                              </w:rPr>
                              <w:t xml:space="preserve"> </w:t>
                            </w:r>
                            <w:proofErr w:type="spellStart"/>
                            <w:r w:rsidRPr="00613D40">
                              <w:rPr>
                                <w:color w:val="0D0D0D" w:themeColor="text1" w:themeTint="F2"/>
                                <w:sz w:val="24"/>
                              </w:rPr>
                              <w:t>ấm</w:t>
                            </w:r>
                            <w:proofErr w:type="spellEnd"/>
                            <w:r w:rsidRPr="00613D40">
                              <w:rPr>
                                <w:color w:val="0D0D0D" w:themeColor="text1" w:themeTint="F2"/>
                                <w:sz w:val="24"/>
                              </w:rPr>
                              <w:t xml:space="preserve"> </w:t>
                            </w:r>
                            <w:proofErr w:type="spellStart"/>
                            <w:r w:rsidRPr="00613D40">
                              <w:rPr>
                                <w:color w:val="0D0D0D" w:themeColor="text1" w:themeTint="F2"/>
                                <w:sz w:val="24"/>
                              </w:rPr>
                              <w:t>cho</w:t>
                            </w:r>
                            <w:proofErr w:type="spellEnd"/>
                            <w:r w:rsidRPr="00613D40">
                              <w:rPr>
                                <w:color w:val="0D0D0D" w:themeColor="text1" w:themeTint="F2"/>
                                <w:sz w:val="24"/>
                              </w:rPr>
                              <w:t xml:space="preserve"> con </w:t>
                            </w:r>
                            <w:proofErr w:type="spellStart"/>
                            <w:r w:rsidRPr="00613D40">
                              <w:rPr>
                                <w:color w:val="0D0D0D" w:themeColor="text1" w:themeTint="F2"/>
                                <w:sz w:val="24"/>
                              </w:rPr>
                              <w:t>trẻ</w:t>
                            </w:r>
                            <w:proofErr w:type="spellEnd"/>
                          </w:p>
                        </w:txbxContent>
                      </v:textbox>
                    </v:rect>
                  </w:pict>
                </mc:Fallback>
              </mc:AlternateContent>
            </w:r>
          </w:p>
          <w:p w14:paraId="40512A91" w14:textId="77777777" w:rsidR="00954365" w:rsidRDefault="00954365" w:rsidP="00047883">
            <w:pPr>
              <w:jc w:val="center"/>
              <w:rPr>
                <w:rFonts w:ascii="Times New Roman" w:hAnsi="Times New Roman" w:cs="Times New Roman"/>
                <w:sz w:val="24"/>
                <w:szCs w:val="24"/>
              </w:rPr>
            </w:pPr>
          </w:p>
          <w:p w14:paraId="04DAE0C9" w14:textId="77777777" w:rsidR="00954365" w:rsidRDefault="00954365" w:rsidP="00047883">
            <w:pPr>
              <w:jc w:val="center"/>
              <w:rPr>
                <w:rFonts w:ascii="Times New Roman" w:hAnsi="Times New Roman" w:cs="Times New Roman"/>
                <w:sz w:val="24"/>
                <w:szCs w:val="24"/>
              </w:rPr>
            </w:pPr>
          </w:p>
          <w:p w14:paraId="5BEE25E8" w14:textId="77777777" w:rsidR="00954365" w:rsidRPr="00131320" w:rsidRDefault="00954365" w:rsidP="00047883">
            <w:pPr>
              <w:jc w:val="center"/>
              <w:rPr>
                <w:rFonts w:ascii="Times New Roman" w:hAnsi="Times New Roman" w:cs="Times New Roman"/>
                <w:sz w:val="24"/>
                <w:szCs w:val="24"/>
              </w:rPr>
            </w:pPr>
          </w:p>
        </w:tc>
      </w:tr>
    </w:tbl>
    <w:p w14:paraId="28AD77F6" w14:textId="77777777" w:rsidR="00F5064D" w:rsidRDefault="00F5064D"/>
    <w:sectPr w:rsidR="00F5064D" w:rsidSect="0075748E">
      <w:pgSz w:w="16834" w:h="11909" w:orient="landscape" w:code="9"/>
      <w:pgMar w:top="720" w:right="576" w:bottom="720" w:left="864" w:header="288" w:footer="288"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3868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386838" w16cid:durableId="1F65A7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charset w:val="88"/>
    <w:family w:val="script"/>
    <w:pitch w:val="fixed"/>
    <w:sig w:usb0="00000000"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95D42"/>
    <w:multiLevelType w:val="hybridMultilevel"/>
    <w:tmpl w:val="0F14E07E"/>
    <w:lvl w:ilvl="0" w:tplc="1A48C1A6">
      <w:start w:val="1"/>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0350DA"/>
    <w:multiLevelType w:val="multilevel"/>
    <w:tmpl w:val="44B0910C"/>
    <w:lvl w:ilvl="0">
      <w:start w:val="1"/>
      <w:numFmt w:val="bullet"/>
      <w:lvlText w:val=""/>
      <w:lvlJc w:val="left"/>
      <w:pPr>
        <w:tabs>
          <w:tab w:val="num" w:pos="720"/>
        </w:tabs>
        <w:ind w:left="720" w:hanging="360"/>
      </w:pPr>
      <w:rPr>
        <w:rFonts w:ascii="Symbol" w:hAnsi="Symbol" w:hint="default"/>
        <w:sz w:val="20"/>
      </w:rPr>
    </w:lvl>
    <w:lvl w:ilvl="1">
      <w:start w:val="18"/>
      <w:numFmt w:val="bullet"/>
      <w:lvlText w:val="-"/>
      <w:lvlJc w:val="left"/>
      <w:pPr>
        <w:ind w:left="1440" w:hanging="360"/>
      </w:pPr>
      <w:rPr>
        <w:rFonts w:ascii="inherit" w:eastAsia="Times New Roman" w:hAnsi="inherit" w:cs="Aria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50632E"/>
    <w:multiLevelType w:val="hybridMultilevel"/>
    <w:tmpl w:val="6AF0E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140378"/>
    <w:multiLevelType w:val="hybridMultilevel"/>
    <w:tmpl w:val="6F70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huong Ngo Thu">
    <w15:presenceInfo w15:providerId="Windows Live" w15:userId="17f49e48fc9b5d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8E"/>
    <w:rsid w:val="00047883"/>
    <w:rsid w:val="00055771"/>
    <w:rsid w:val="00077902"/>
    <w:rsid w:val="000D03FF"/>
    <w:rsid w:val="00131320"/>
    <w:rsid w:val="001D05B3"/>
    <w:rsid w:val="001D79F5"/>
    <w:rsid w:val="001F4003"/>
    <w:rsid w:val="002128DD"/>
    <w:rsid w:val="002879A3"/>
    <w:rsid w:val="002954CE"/>
    <w:rsid w:val="003939A5"/>
    <w:rsid w:val="003B5D7D"/>
    <w:rsid w:val="003C081F"/>
    <w:rsid w:val="00412A16"/>
    <w:rsid w:val="004900EE"/>
    <w:rsid w:val="004E413E"/>
    <w:rsid w:val="005603EE"/>
    <w:rsid w:val="005C49A9"/>
    <w:rsid w:val="00613D40"/>
    <w:rsid w:val="00615666"/>
    <w:rsid w:val="006F4877"/>
    <w:rsid w:val="0075748E"/>
    <w:rsid w:val="007923DB"/>
    <w:rsid w:val="007A3BD1"/>
    <w:rsid w:val="007B3055"/>
    <w:rsid w:val="007B4AD4"/>
    <w:rsid w:val="007D41FC"/>
    <w:rsid w:val="007D78D2"/>
    <w:rsid w:val="007E2DE3"/>
    <w:rsid w:val="007F7B3A"/>
    <w:rsid w:val="008064AD"/>
    <w:rsid w:val="008457DA"/>
    <w:rsid w:val="00854F0C"/>
    <w:rsid w:val="008551EE"/>
    <w:rsid w:val="00891C65"/>
    <w:rsid w:val="00934A48"/>
    <w:rsid w:val="00954365"/>
    <w:rsid w:val="009660C7"/>
    <w:rsid w:val="009A4F64"/>
    <w:rsid w:val="009C3311"/>
    <w:rsid w:val="00A377D3"/>
    <w:rsid w:val="00A54CB2"/>
    <w:rsid w:val="00A9593C"/>
    <w:rsid w:val="00B2642C"/>
    <w:rsid w:val="00B80700"/>
    <w:rsid w:val="00B9408F"/>
    <w:rsid w:val="00BD1D35"/>
    <w:rsid w:val="00C36085"/>
    <w:rsid w:val="00C40BF1"/>
    <w:rsid w:val="00C55232"/>
    <w:rsid w:val="00C634C8"/>
    <w:rsid w:val="00CC6FAC"/>
    <w:rsid w:val="00CE7D97"/>
    <w:rsid w:val="00D52580"/>
    <w:rsid w:val="00D57606"/>
    <w:rsid w:val="00E0734C"/>
    <w:rsid w:val="00F5064D"/>
    <w:rsid w:val="00F9193B"/>
    <w:rsid w:val="00FA25AC"/>
    <w:rsid w:val="00FA4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19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48E"/>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74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74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48E"/>
    <w:rPr>
      <w:rFonts w:ascii="Tahoma" w:eastAsiaTheme="minorEastAsia" w:hAnsi="Tahoma" w:cs="Tahoma"/>
      <w:sz w:val="16"/>
      <w:szCs w:val="16"/>
      <w:lang w:eastAsia="zh-CN"/>
    </w:rPr>
  </w:style>
  <w:style w:type="paragraph" w:styleId="ListParagraph">
    <w:name w:val="List Paragraph"/>
    <w:basedOn w:val="Normal"/>
    <w:uiPriority w:val="34"/>
    <w:qFormat/>
    <w:rsid w:val="00D57606"/>
    <w:pPr>
      <w:ind w:left="720"/>
      <w:contextualSpacing/>
    </w:pPr>
  </w:style>
  <w:style w:type="paragraph" w:customStyle="1" w:styleId="Default">
    <w:name w:val="Default"/>
    <w:rsid w:val="00D57606"/>
    <w:pPr>
      <w:widowControl w:val="0"/>
      <w:autoSpaceDE w:val="0"/>
      <w:autoSpaceDN w:val="0"/>
      <w:adjustRightInd w:val="0"/>
      <w:spacing w:after="0" w:line="240" w:lineRule="auto"/>
    </w:pPr>
    <w:rPr>
      <w:rFonts w:ascii="DFKai-SB" w:eastAsia="DFKai-SB" w:hAnsi="Times New Roman" w:cs="DFKai-SB"/>
      <w:color w:val="000000"/>
      <w:sz w:val="24"/>
      <w:szCs w:val="24"/>
      <w:lang w:eastAsia="zh-TW"/>
    </w:rPr>
  </w:style>
  <w:style w:type="character" w:customStyle="1" w:styleId="apple-converted-space">
    <w:name w:val="apple-converted-space"/>
    <w:basedOn w:val="DefaultParagraphFont"/>
    <w:rsid w:val="003B5D7D"/>
  </w:style>
  <w:style w:type="character" w:styleId="CommentReference">
    <w:name w:val="annotation reference"/>
    <w:basedOn w:val="DefaultParagraphFont"/>
    <w:uiPriority w:val="99"/>
    <w:semiHidden/>
    <w:unhideWhenUsed/>
    <w:rsid w:val="00D52580"/>
    <w:rPr>
      <w:sz w:val="16"/>
      <w:szCs w:val="16"/>
    </w:rPr>
  </w:style>
  <w:style w:type="paragraph" w:styleId="CommentText">
    <w:name w:val="annotation text"/>
    <w:basedOn w:val="Normal"/>
    <w:link w:val="CommentTextChar"/>
    <w:uiPriority w:val="99"/>
    <w:semiHidden/>
    <w:unhideWhenUsed/>
    <w:rsid w:val="00D52580"/>
    <w:pPr>
      <w:spacing w:line="240" w:lineRule="auto"/>
    </w:pPr>
    <w:rPr>
      <w:sz w:val="20"/>
      <w:szCs w:val="20"/>
    </w:rPr>
  </w:style>
  <w:style w:type="character" w:customStyle="1" w:styleId="CommentTextChar">
    <w:name w:val="Comment Text Char"/>
    <w:basedOn w:val="DefaultParagraphFont"/>
    <w:link w:val="CommentText"/>
    <w:uiPriority w:val="99"/>
    <w:semiHidden/>
    <w:rsid w:val="00D52580"/>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D52580"/>
    <w:rPr>
      <w:b/>
      <w:bCs/>
    </w:rPr>
  </w:style>
  <w:style w:type="character" w:customStyle="1" w:styleId="CommentSubjectChar">
    <w:name w:val="Comment Subject Char"/>
    <w:basedOn w:val="CommentTextChar"/>
    <w:link w:val="CommentSubject"/>
    <w:uiPriority w:val="99"/>
    <w:semiHidden/>
    <w:rsid w:val="00D52580"/>
    <w:rPr>
      <w:rFonts w:eastAsiaTheme="minorEastAsia"/>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48E"/>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74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74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48E"/>
    <w:rPr>
      <w:rFonts w:ascii="Tahoma" w:eastAsiaTheme="minorEastAsia" w:hAnsi="Tahoma" w:cs="Tahoma"/>
      <w:sz w:val="16"/>
      <w:szCs w:val="16"/>
      <w:lang w:eastAsia="zh-CN"/>
    </w:rPr>
  </w:style>
  <w:style w:type="paragraph" w:styleId="ListParagraph">
    <w:name w:val="List Paragraph"/>
    <w:basedOn w:val="Normal"/>
    <w:uiPriority w:val="34"/>
    <w:qFormat/>
    <w:rsid w:val="00D57606"/>
    <w:pPr>
      <w:ind w:left="720"/>
      <w:contextualSpacing/>
    </w:pPr>
  </w:style>
  <w:style w:type="paragraph" w:customStyle="1" w:styleId="Default">
    <w:name w:val="Default"/>
    <w:rsid w:val="00D57606"/>
    <w:pPr>
      <w:widowControl w:val="0"/>
      <w:autoSpaceDE w:val="0"/>
      <w:autoSpaceDN w:val="0"/>
      <w:adjustRightInd w:val="0"/>
      <w:spacing w:after="0" w:line="240" w:lineRule="auto"/>
    </w:pPr>
    <w:rPr>
      <w:rFonts w:ascii="DFKai-SB" w:eastAsia="DFKai-SB" w:hAnsi="Times New Roman" w:cs="DFKai-SB"/>
      <w:color w:val="000000"/>
      <w:sz w:val="24"/>
      <w:szCs w:val="24"/>
      <w:lang w:eastAsia="zh-TW"/>
    </w:rPr>
  </w:style>
  <w:style w:type="character" w:customStyle="1" w:styleId="apple-converted-space">
    <w:name w:val="apple-converted-space"/>
    <w:basedOn w:val="DefaultParagraphFont"/>
    <w:rsid w:val="003B5D7D"/>
  </w:style>
  <w:style w:type="character" w:styleId="CommentReference">
    <w:name w:val="annotation reference"/>
    <w:basedOn w:val="DefaultParagraphFont"/>
    <w:uiPriority w:val="99"/>
    <w:semiHidden/>
    <w:unhideWhenUsed/>
    <w:rsid w:val="00D52580"/>
    <w:rPr>
      <w:sz w:val="16"/>
      <w:szCs w:val="16"/>
    </w:rPr>
  </w:style>
  <w:style w:type="paragraph" w:styleId="CommentText">
    <w:name w:val="annotation text"/>
    <w:basedOn w:val="Normal"/>
    <w:link w:val="CommentTextChar"/>
    <w:uiPriority w:val="99"/>
    <w:semiHidden/>
    <w:unhideWhenUsed/>
    <w:rsid w:val="00D52580"/>
    <w:pPr>
      <w:spacing w:line="240" w:lineRule="auto"/>
    </w:pPr>
    <w:rPr>
      <w:sz w:val="20"/>
      <w:szCs w:val="20"/>
    </w:rPr>
  </w:style>
  <w:style w:type="character" w:customStyle="1" w:styleId="CommentTextChar">
    <w:name w:val="Comment Text Char"/>
    <w:basedOn w:val="DefaultParagraphFont"/>
    <w:link w:val="CommentText"/>
    <w:uiPriority w:val="99"/>
    <w:semiHidden/>
    <w:rsid w:val="00D52580"/>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D52580"/>
    <w:rPr>
      <w:b/>
      <w:bCs/>
    </w:rPr>
  </w:style>
  <w:style w:type="character" w:customStyle="1" w:styleId="CommentSubjectChar">
    <w:name w:val="Comment Subject Char"/>
    <w:basedOn w:val="CommentTextChar"/>
    <w:link w:val="CommentSubject"/>
    <w:uiPriority w:val="99"/>
    <w:semiHidden/>
    <w:rsid w:val="00D52580"/>
    <w:rPr>
      <w:rFonts w:eastAsiaTheme="minorEastAsia"/>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2294">
      <w:bodyDiv w:val="1"/>
      <w:marLeft w:val="0"/>
      <w:marRight w:val="0"/>
      <w:marTop w:val="0"/>
      <w:marBottom w:val="0"/>
      <w:divBdr>
        <w:top w:val="none" w:sz="0" w:space="0" w:color="auto"/>
        <w:left w:val="none" w:sz="0" w:space="0" w:color="auto"/>
        <w:bottom w:val="none" w:sz="0" w:space="0" w:color="auto"/>
        <w:right w:val="none" w:sz="0" w:space="0" w:color="auto"/>
      </w:divBdr>
    </w:div>
    <w:div w:id="69423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image" Target="media/image1.png"/><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11F53-1D11-4A16-87E5-238617700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Hien Phuong</dc:creator>
  <cp:lastModifiedBy>陳賢芳 (Tran Hien Phuong)</cp:lastModifiedBy>
  <cp:revision>8</cp:revision>
  <dcterms:created xsi:type="dcterms:W3CDTF">2018-09-12T08:40:00Z</dcterms:created>
  <dcterms:modified xsi:type="dcterms:W3CDTF">2018-11-05T09:08:00Z</dcterms:modified>
</cp:coreProperties>
</file>